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CFC91" w14:textId="77777777" w:rsidR="00CE2899" w:rsidRPr="00EC06A1" w:rsidRDefault="00CE2899" w:rsidP="003F7D38">
      <w:pPr>
        <w:spacing w:after="0" w:line="240" w:lineRule="auto"/>
        <w:outlineLvl w:val="0"/>
        <w:rPr>
          <w:lang w:val="en-GB"/>
        </w:rPr>
      </w:pPr>
      <w:bookmarkStart w:id="0" w:name="_GoBack"/>
      <w:bookmarkEnd w:id="0"/>
    </w:p>
    <w:p w14:paraId="055F61C6" w14:textId="1C02B1D5" w:rsidR="003F7D38" w:rsidRPr="00EC06A1" w:rsidRDefault="003F7D38" w:rsidP="003F7D38">
      <w:pPr>
        <w:spacing w:after="0" w:line="240" w:lineRule="auto"/>
        <w:outlineLvl w:val="0"/>
        <w:rPr>
          <w:rFonts w:cs="Times New Roman"/>
          <w:b/>
        </w:rPr>
      </w:pPr>
      <w:r w:rsidRPr="00EC06A1">
        <w:rPr>
          <w:lang w:val="en-GB"/>
        </w:rPr>
        <w:t xml:space="preserve">                                                              </w:t>
      </w:r>
      <w:r w:rsidRPr="00EC06A1">
        <w:rPr>
          <w:rFonts w:cs="Times New Roman"/>
          <w:b/>
        </w:rPr>
        <w:t>SHILLINGSTONE PARISH COUNCIL</w:t>
      </w:r>
    </w:p>
    <w:p w14:paraId="3736A673" w14:textId="7EB0FAA1" w:rsidR="003F7D38" w:rsidRPr="00EC06A1" w:rsidRDefault="003F7D38" w:rsidP="003F7D38">
      <w:pPr>
        <w:spacing w:after="0" w:line="240" w:lineRule="auto"/>
        <w:rPr>
          <w:rFonts w:cs="Times New Roman"/>
          <w:b/>
        </w:rPr>
      </w:pPr>
      <w:r w:rsidRPr="00EC06A1">
        <w:rPr>
          <w:rFonts w:cs="Times New Roman"/>
        </w:rPr>
        <w:t xml:space="preserve">                                     </w:t>
      </w:r>
      <w:r w:rsidRPr="00EC06A1">
        <w:rPr>
          <w:rFonts w:cs="Times New Roman"/>
          <w:b/>
        </w:rPr>
        <w:t xml:space="preserve">MINUTES OF THE </w:t>
      </w:r>
      <w:r w:rsidR="00723CE8">
        <w:rPr>
          <w:rFonts w:cs="Times New Roman"/>
          <w:b/>
        </w:rPr>
        <w:t xml:space="preserve">ANNUAL </w:t>
      </w:r>
      <w:r w:rsidRPr="00EC06A1">
        <w:rPr>
          <w:rFonts w:cs="Times New Roman"/>
          <w:b/>
        </w:rPr>
        <w:t>MEETING OF THE PARISH COUNCIL HELD AT</w:t>
      </w:r>
    </w:p>
    <w:p w14:paraId="469C591E" w14:textId="0703EC11" w:rsidR="003F7D38" w:rsidRPr="00EC06A1" w:rsidRDefault="003F7D38" w:rsidP="003F7D38">
      <w:pPr>
        <w:spacing w:after="0" w:line="240" w:lineRule="auto"/>
        <w:jc w:val="center"/>
        <w:rPr>
          <w:rFonts w:cs="Times New Roman"/>
          <w:b/>
        </w:rPr>
      </w:pPr>
      <w:r w:rsidRPr="00EC06A1">
        <w:rPr>
          <w:rFonts w:cs="Times New Roman"/>
          <w:b/>
        </w:rPr>
        <w:t xml:space="preserve">7.30PM ON </w:t>
      </w:r>
      <w:r w:rsidR="00723CE8">
        <w:rPr>
          <w:rFonts w:cs="Times New Roman"/>
          <w:b/>
        </w:rPr>
        <w:t>TUESDAY</w:t>
      </w:r>
      <w:r w:rsidRPr="00EC06A1">
        <w:rPr>
          <w:rFonts w:cs="Times New Roman"/>
          <w:b/>
        </w:rPr>
        <w:t xml:space="preserve"> </w:t>
      </w:r>
      <w:r w:rsidR="00723CE8">
        <w:rPr>
          <w:rFonts w:cs="Times New Roman"/>
          <w:b/>
        </w:rPr>
        <w:t>7</w:t>
      </w:r>
      <w:r w:rsidR="00695504" w:rsidRPr="00695504">
        <w:rPr>
          <w:rFonts w:cs="Times New Roman"/>
          <w:b/>
          <w:vertAlign w:val="superscript"/>
        </w:rPr>
        <w:t>th</w:t>
      </w:r>
      <w:r w:rsidR="00695504">
        <w:rPr>
          <w:rFonts w:cs="Times New Roman"/>
          <w:b/>
        </w:rPr>
        <w:t xml:space="preserve"> </w:t>
      </w:r>
      <w:r w:rsidR="00723CE8">
        <w:rPr>
          <w:rFonts w:cs="Times New Roman"/>
          <w:b/>
        </w:rPr>
        <w:t>MAY</w:t>
      </w:r>
      <w:r w:rsidR="00A83DCC">
        <w:rPr>
          <w:rFonts w:cs="Times New Roman"/>
          <w:b/>
        </w:rPr>
        <w:t xml:space="preserve"> </w:t>
      </w:r>
      <w:r w:rsidR="00610DB7">
        <w:rPr>
          <w:rFonts w:cs="Times New Roman"/>
          <w:b/>
        </w:rPr>
        <w:t>2019</w:t>
      </w:r>
      <w:r w:rsidRPr="00EC06A1">
        <w:rPr>
          <w:rFonts w:cs="Times New Roman"/>
          <w:b/>
        </w:rPr>
        <w:t xml:space="preserve"> IN THE CHURCH CENTRE, SHILLINGSTONE</w:t>
      </w:r>
    </w:p>
    <w:p w14:paraId="7713AC29" w14:textId="77777777" w:rsidR="003F7D38" w:rsidRPr="00EC06A1" w:rsidRDefault="003F7D38" w:rsidP="003F7D38">
      <w:pPr>
        <w:tabs>
          <w:tab w:val="left" w:pos="3705"/>
        </w:tabs>
        <w:rPr>
          <w:rFonts w:cs="Times New Roman"/>
          <w:b/>
        </w:rPr>
      </w:pPr>
      <w:r w:rsidRPr="00EC06A1">
        <w:rPr>
          <w:rFonts w:cs="Times New Roman"/>
          <w:b/>
        </w:rPr>
        <w:tab/>
      </w:r>
    </w:p>
    <w:p w14:paraId="434705BE" w14:textId="551A3DEE" w:rsidR="00695504" w:rsidRDefault="003F7D38" w:rsidP="00695504">
      <w:pPr>
        <w:outlineLvl w:val="0"/>
        <w:rPr>
          <w:rFonts w:cs="Times New Roman"/>
        </w:rPr>
      </w:pPr>
      <w:r w:rsidRPr="00EC06A1">
        <w:rPr>
          <w:rFonts w:cs="Times New Roman"/>
          <w:b/>
        </w:rPr>
        <w:t>PRESENT:</w:t>
      </w:r>
      <w:r w:rsidRPr="00EC06A1">
        <w:rPr>
          <w:rFonts w:cs="Times New Roman"/>
        </w:rPr>
        <w:t xml:space="preserve"> </w:t>
      </w:r>
      <w:r w:rsidR="00EC06A1" w:rsidRPr="00EC06A1">
        <w:rPr>
          <w:rFonts w:cs="Times New Roman"/>
        </w:rPr>
        <w:t>Councilors</w:t>
      </w:r>
      <w:r w:rsidR="00723CE8">
        <w:rPr>
          <w:rFonts w:cs="Times New Roman"/>
        </w:rPr>
        <w:t xml:space="preserve"> M Webberley, L Gasson, R McNamara, K Ridout and </w:t>
      </w:r>
      <w:r w:rsidR="00695504">
        <w:rPr>
          <w:rFonts w:cs="Times New Roman"/>
        </w:rPr>
        <w:t>P Acton</w:t>
      </w:r>
      <w:r w:rsidR="00723CE8">
        <w:rPr>
          <w:rFonts w:cs="Times New Roman"/>
        </w:rPr>
        <w:t xml:space="preserve">. County </w:t>
      </w:r>
      <w:r w:rsidR="00977677">
        <w:rPr>
          <w:rFonts w:cs="Times New Roman"/>
        </w:rPr>
        <w:t>Councilor:</w:t>
      </w:r>
      <w:r w:rsidR="00723CE8">
        <w:rPr>
          <w:rFonts w:cs="Times New Roman"/>
        </w:rPr>
        <w:t xml:space="preserve"> P Batstone, Clerk D Green; in </w:t>
      </w:r>
      <w:r w:rsidR="00977677">
        <w:rPr>
          <w:rFonts w:cs="Times New Roman"/>
        </w:rPr>
        <w:t>addition,</w:t>
      </w:r>
      <w:r w:rsidR="00723CE8">
        <w:rPr>
          <w:rFonts w:cs="Times New Roman"/>
        </w:rPr>
        <w:t xml:space="preserve"> there were 7 members of the public in attendance.</w:t>
      </w:r>
    </w:p>
    <w:p w14:paraId="0964899E" w14:textId="16C13B98" w:rsidR="00723CE8" w:rsidRPr="008C0277" w:rsidRDefault="00723CE8" w:rsidP="00723CE8">
      <w:pPr>
        <w:rPr>
          <w:sz w:val="20"/>
          <w:szCs w:val="20"/>
        </w:rPr>
      </w:pPr>
      <w:r>
        <w:rPr>
          <w:b/>
          <w:sz w:val="20"/>
          <w:szCs w:val="20"/>
        </w:rPr>
        <w:t xml:space="preserve">408. TO ELECT A CHAIRMAN OF THE COUNCIL: </w:t>
      </w:r>
      <w:r>
        <w:rPr>
          <w:sz w:val="20"/>
          <w:szCs w:val="20"/>
        </w:rPr>
        <w:t>Cllr Webberley was elected Chairman for the coming year</w:t>
      </w:r>
    </w:p>
    <w:p w14:paraId="2F4F21D0" w14:textId="72489A0C" w:rsidR="00723CE8" w:rsidRPr="003A63E3" w:rsidRDefault="00723CE8" w:rsidP="00723CE8">
      <w:pPr>
        <w:rPr>
          <w:sz w:val="20"/>
          <w:szCs w:val="20"/>
        </w:rPr>
      </w:pPr>
      <w:r>
        <w:rPr>
          <w:b/>
          <w:sz w:val="20"/>
          <w:szCs w:val="20"/>
        </w:rPr>
        <w:t xml:space="preserve">409. TO RECEIVE THE CHAIRMAN’S DECLARATION OF OFFICE: </w:t>
      </w:r>
      <w:r>
        <w:rPr>
          <w:sz w:val="20"/>
          <w:szCs w:val="20"/>
        </w:rPr>
        <w:t>This was signed by the Chairman</w:t>
      </w:r>
    </w:p>
    <w:p w14:paraId="318D637E" w14:textId="4BA886A2" w:rsidR="00723CE8" w:rsidRDefault="00723CE8" w:rsidP="00723CE8">
      <w:pPr>
        <w:rPr>
          <w:sz w:val="20"/>
          <w:szCs w:val="20"/>
        </w:rPr>
      </w:pPr>
      <w:r>
        <w:rPr>
          <w:b/>
          <w:sz w:val="20"/>
          <w:szCs w:val="20"/>
        </w:rPr>
        <w:t>410</w:t>
      </w:r>
      <w:r w:rsidR="00EF4C20">
        <w:rPr>
          <w:b/>
          <w:sz w:val="20"/>
          <w:szCs w:val="20"/>
        </w:rPr>
        <w:t>.</w:t>
      </w:r>
      <w:r>
        <w:rPr>
          <w:b/>
          <w:sz w:val="20"/>
          <w:szCs w:val="20"/>
        </w:rPr>
        <w:t xml:space="preserve">  TO ELECT A VICE-CHAIRMAN OF THE COUNCIL: </w:t>
      </w:r>
      <w:r>
        <w:rPr>
          <w:sz w:val="20"/>
          <w:szCs w:val="20"/>
        </w:rPr>
        <w:t>Cllr Gasson was elected Vice-Chairman</w:t>
      </w:r>
    </w:p>
    <w:p w14:paraId="1A37FBA0" w14:textId="4FEDC8A8" w:rsidR="00F7741C" w:rsidRDefault="00F7741C" w:rsidP="00723CE8">
      <w:pPr>
        <w:rPr>
          <w:b/>
          <w:sz w:val="20"/>
          <w:szCs w:val="20"/>
        </w:rPr>
      </w:pPr>
      <w:r>
        <w:rPr>
          <w:b/>
          <w:sz w:val="20"/>
          <w:szCs w:val="20"/>
        </w:rPr>
        <w:t xml:space="preserve">411. TO RECEIVE THE </w:t>
      </w:r>
      <w:r w:rsidR="00EF4C20">
        <w:rPr>
          <w:b/>
          <w:sz w:val="20"/>
          <w:szCs w:val="20"/>
        </w:rPr>
        <w:t>VICE-</w:t>
      </w:r>
      <w:r>
        <w:rPr>
          <w:b/>
          <w:sz w:val="20"/>
          <w:szCs w:val="20"/>
        </w:rPr>
        <w:t>CHAIRMAN’S DECLARATION OF OFFICE</w:t>
      </w:r>
      <w:r w:rsidR="00EF4C20">
        <w:rPr>
          <w:b/>
          <w:sz w:val="20"/>
          <w:szCs w:val="20"/>
        </w:rPr>
        <w:t xml:space="preserve">: </w:t>
      </w:r>
      <w:r w:rsidR="00EF4C20" w:rsidRPr="00EF4C20">
        <w:rPr>
          <w:sz w:val="20"/>
          <w:szCs w:val="20"/>
        </w:rPr>
        <w:t>This was signed by the Vice Chairman</w:t>
      </w:r>
    </w:p>
    <w:p w14:paraId="48211990" w14:textId="71917448" w:rsidR="00EF4C20" w:rsidRPr="00EF4C20" w:rsidRDefault="00EF4C20" w:rsidP="00723CE8">
      <w:pPr>
        <w:rPr>
          <w:sz w:val="20"/>
          <w:szCs w:val="20"/>
        </w:rPr>
      </w:pPr>
      <w:r>
        <w:rPr>
          <w:b/>
          <w:sz w:val="20"/>
          <w:szCs w:val="20"/>
        </w:rPr>
        <w:t xml:space="preserve">412. COUNCILLORS DECLARATION OF ACCEPTANCE OF </w:t>
      </w:r>
      <w:proofErr w:type="gramStart"/>
      <w:r>
        <w:rPr>
          <w:b/>
          <w:sz w:val="20"/>
          <w:szCs w:val="20"/>
        </w:rPr>
        <w:t xml:space="preserve">OFFICE  </w:t>
      </w:r>
      <w:r w:rsidRPr="00EF4C20">
        <w:rPr>
          <w:sz w:val="20"/>
          <w:szCs w:val="20"/>
        </w:rPr>
        <w:t>these</w:t>
      </w:r>
      <w:proofErr w:type="gramEnd"/>
      <w:r w:rsidRPr="00EF4C20">
        <w:rPr>
          <w:sz w:val="20"/>
          <w:szCs w:val="20"/>
        </w:rPr>
        <w:t xml:space="preserve"> were accepted</w:t>
      </w:r>
      <w:r>
        <w:rPr>
          <w:sz w:val="20"/>
          <w:szCs w:val="20"/>
        </w:rPr>
        <w:t xml:space="preserve"> </w:t>
      </w:r>
    </w:p>
    <w:p w14:paraId="20C8CFA4" w14:textId="5D0BBFFE" w:rsidR="003F7D38" w:rsidRPr="00EC06A1" w:rsidRDefault="00723CE8" w:rsidP="00723CE8">
      <w:pPr>
        <w:rPr>
          <w:rFonts w:cs="Times New Roman"/>
        </w:rPr>
      </w:pPr>
      <w:r>
        <w:rPr>
          <w:b/>
          <w:sz w:val="20"/>
          <w:szCs w:val="20"/>
        </w:rPr>
        <w:t>41</w:t>
      </w:r>
      <w:r w:rsidR="00EF4C20">
        <w:rPr>
          <w:b/>
          <w:sz w:val="20"/>
          <w:szCs w:val="20"/>
        </w:rPr>
        <w:t>3</w:t>
      </w:r>
      <w:r>
        <w:rPr>
          <w:b/>
          <w:sz w:val="20"/>
          <w:szCs w:val="20"/>
        </w:rPr>
        <w:t xml:space="preserve">.  </w:t>
      </w:r>
      <w:r w:rsidRPr="00FD5CEA">
        <w:rPr>
          <w:b/>
          <w:sz w:val="20"/>
          <w:szCs w:val="20"/>
        </w:rPr>
        <w:t>APOLOGIES FOR ABSENCE</w:t>
      </w:r>
      <w:r>
        <w:rPr>
          <w:b/>
          <w:sz w:val="20"/>
          <w:szCs w:val="20"/>
        </w:rPr>
        <w:t xml:space="preserve">: </w:t>
      </w:r>
      <w:r>
        <w:rPr>
          <w:sz w:val="20"/>
          <w:szCs w:val="20"/>
        </w:rPr>
        <w:t>Received from Cllr Aaron</w:t>
      </w:r>
    </w:p>
    <w:p w14:paraId="5F3B6EAF" w14:textId="4B151848" w:rsidR="00723CE8" w:rsidRDefault="00723CE8" w:rsidP="003F7D38">
      <w:pPr>
        <w:rPr>
          <w:rFonts w:cs="Times New Roman"/>
        </w:rPr>
      </w:pPr>
      <w:r>
        <w:rPr>
          <w:rFonts w:cs="Times New Roman"/>
          <w:b/>
        </w:rPr>
        <w:t>41</w:t>
      </w:r>
      <w:r w:rsidR="00EF4C20">
        <w:rPr>
          <w:rFonts w:cs="Times New Roman"/>
          <w:b/>
        </w:rPr>
        <w:t>4</w:t>
      </w:r>
      <w:r w:rsidR="00CA6A93" w:rsidRPr="00EC06A1">
        <w:rPr>
          <w:rFonts w:cs="Times New Roman"/>
          <w:b/>
        </w:rPr>
        <w:t>.</w:t>
      </w:r>
      <w:r w:rsidR="003F7D38" w:rsidRPr="00EC06A1">
        <w:rPr>
          <w:rFonts w:cs="Times New Roman"/>
          <w:b/>
        </w:rPr>
        <w:t xml:space="preserve"> DECLARATIONS OF INTEREST:</w:t>
      </w:r>
      <w:r w:rsidR="003F7D38" w:rsidRPr="00EC06A1">
        <w:rPr>
          <w:rFonts w:cs="Times New Roman"/>
        </w:rPr>
        <w:t xml:space="preserve"> </w:t>
      </w:r>
      <w:r w:rsidR="00695504">
        <w:rPr>
          <w:rFonts w:cs="Times New Roman"/>
        </w:rPr>
        <w:t xml:space="preserve">Cllr </w:t>
      </w:r>
      <w:r>
        <w:rPr>
          <w:rFonts w:cs="Times New Roman"/>
        </w:rPr>
        <w:t>Ridout reference grant funding request</w:t>
      </w:r>
    </w:p>
    <w:p w14:paraId="7380F023" w14:textId="64B026E2" w:rsidR="003F7D38" w:rsidRPr="00EC06A1" w:rsidRDefault="00723CE8" w:rsidP="003F7D38">
      <w:pPr>
        <w:rPr>
          <w:rFonts w:cs="Times New Roman"/>
        </w:rPr>
      </w:pPr>
      <w:r>
        <w:rPr>
          <w:rFonts w:cs="Times New Roman"/>
          <w:b/>
        </w:rPr>
        <w:t>41</w:t>
      </w:r>
      <w:r w:rsidR="00EF4C20">
        <w:rPr>
          <w:rFonts w:cs="Times New Roman"/>
          <w:b/>
        </w:rPr>
        <w:t>5</w:t>
      </w:r>
      <w:r w:rsidR="00CA6A93" w:rsidRPr="00EC06A1">
        <w:rPr>
          <w:rFonts w:cs="Times New Roman"/>
          <w:b/>
        </w:rPr>
        <w:t>.</w:t>
      </w:r>
      <w:r w:rsidR="003F7D38" w:rsidRPr="00EC06A1">
        <w:rPr>
          <w:rFonts w:cs="Times New Roman"/>
          <w:b/>
        </w:rPr>
        <w:t xml:space="preserve"> MINUTES OF THE PREVIOUS MEETING: </w:t>
      </w:r>
      <w:r w:rsidR="003F7D38" w:rsidRPr="00EC06A1">
        <w:rPr>
          <w:rFonts w:cs="Times New Roman"/>
        </w:rPr>
        <w:t xml:space="preserve">the minutes of the meeting held on </w:t>
      </w:r>
      <w:r>
        <w:rPr>
          <w:rFonts w:cs="Times New Roman"/>
        </w:rPr>
        <w:t>4</w:t>
      </w:r>
      <w:r w:rsidRPr="00723CE8">
        <w:rPr>
          <w:rFonts w:cs="Times New Roman"/>
          <w:vertAlign w:val="superscript"/>
        </w:rPr>
        <w:t>th</w:t>
      </w:r>
      <w:r>
        <w:rPr>
          <w:rFonts w:cs="Times New Roman"/>
        </w:rPr>
        <w:t xml:space="preserve"> April</w:t>
      </w:r>
      <w:r w:rsidR="009153FB">
        <w:rPr>
          <w:rFonts w:cs="Times New Roman"/>
        </w:rPr>
        <w:t xml:space="preserve"> 2019</w:t>
      </w:r>
      <w:r w:rsidR="003F7D38" w:rsidRPr="00EC06A1">
        <w:rPr>
          <w:rFonts w:cs="Times New Roman"/>
        </w:rPr>
        <w:t xml:space="preserve"> were approved.</w:t>
      </w:r>
    </w:p>
    <w:p w14:paraId="34896C25" w14:textId="60AC2055" w:rsidR="003F7D38" w:rsidRDefault="00723CE8" w:rsidP="003F7D38">
      <w:pPr>
        <w:jc w:val="both"/>
        <w:rPr>
          <w:rFonts w:cs="Times New Roman"/>
        </w:rPr>
      </w:pPr>
      <w:r>
        <w:rPr>
          <w:rFonts w:cs="Times New Roman"/>
          <w:b/>
        </w:rPr>
        <w:t>41</w:t>
      </w:r>
      <w:r w:rsidR="00EF4C20">
        <w:rPr>
          <w:rFonts w:cs="Times New Roman"/>
          <w:b/>
        </w:rPr>
        <w:t>6</w:t>
      </w:r>
      <w:r w:rsidR="00695504">
        <w:rPr>
          <w:rFonts w:cs="Times New Roman"/>
          <w:b/>
        </w:rPr>
        <w:t>.</w:t>
      </w:r>
      <w:r w:rsidR="003F7D38" w:rsidRPr="00EC06A1">
        <w:rPr>
          <w:rFonts w:cs="Times New Roman"/>
          <w:b/>
        </w:rPr>
        <w:t xml:space="preserve"> MATTERS ARISING:</w:t>
      </w:r>
      <w:r w:rsidR="003F7D38" w:rsidRPr="00EC06A1">
        <w:rPr>
          <w:rFonts w:cs="Times New Roman"/>
        </w:rPr>
        <w:t xml:space="preserve"> </w:t>
      </w:r>
    </w:p>
    <w:p w14:paraId="19A50195" w14:textId="461C376E" w:rsidR="00723CE8" w:rsidRPr="00723CE8" w:rsidRDefault="0009552A" w:rsidP="003F7D38">
      <w:pPr>
        <w:jc w:val="both"/>
        <w:rPr>
          <w:rFonts w:cs="Times New Roman"/>
          <w:b/>
        </w:rPr>
      </w:pPr>
      <w:r>
        <w:rPr>
          <w:rFonts w:cs="Times New Roman"/>
          <w:b/>
        </w:rPr>
        <w:t>i</w:t>
      </w:r>
      <w:r w:rsidR="00723CE8" w:rsidRPr="00723CE8">
        <w:rPr>
          <w:rFonts w:cs="Times New Roman"/>
          <w:b/>
        </w:rPr>
        <w:t>) Allotments</w:t>
      </w:r>
    </w:p>
    <w:p w14:paraId="5E12F610" w14:textId="6F096707" w:rsidR="00723CE8" w:rsidRPr="002E7031" w:rsidRDefault="007F4534" w:rsidP="007F4534">
      <w:pPr>
        <w:spacing w:after="0" w:line="240" w:lineRule="auto"/>
        <w:jc w:val="both"/>
        <w:rPr>
          <w:rFonts w:eastAsia="Times New Roman" w:cstheme="minorHAnsi"/>
          <w:b/>
          <w:lang w:eastAsia="en-GB"/>
        </w:rPr>
      </w:pPr>
      <w:r w:rsidRPr="007F4534">
        <w:rPr>
          <w:rFonts w:eastAsia="Times New Roman" w:cstheme="minorHAnsi"/>
          <w:lang w:eastAsia="en-GB"/>
        </w:rPr>
        <w:t xml:space="preserve">The Clerk reported that he had sought the permission of Dorset Council to situate sheds on the allotments. </w:t>
      </w:r>
      <w:r w:rsidR="00723CE8" w:rsidRPr="007F4534">
        <w:rPr>
          <w:rFonts w:eastAsia="Times New Roman" w:cstheme="minorHAnsi"/>
          <w:lang w:eastAsia="en-GB"/>
        </w:rPr>
        <w:t>Jenny Stubbs of D</w:t>
      </w:r>
      <w:r w:rsidRPr="007F4534">
        <w:rPr>
          <w:rFonts w:eastAsia="Times New Roman" w:cstheme="minorHAnsi"/>
          <w:lang w:eastAsia="en-GB"/>
        </w:rPr>
        <w:t xml:space="preserve">orset </w:t>
      </w:r>
      <w:r w:rsidR="00723CE8" w:rsidRPr="007F4534">
        <w:rPr>
          <w:rFonts w:eastAsia="Times New Roman" w:cstheme="minorHAnsi"/>
          <w:lang w:eastAsia="en-GB"/>
        </w:rPr>
        <w:t>C</w:t>
      </w:r>
      <w:r w:rsidRPr="007F4534">
        <w:rPr>
          <w:rFonts w:eastAsia="Times New Roman" w:cstheme="minorHAnsi"/>
          <w:lang w:eastAsia="en-GB"/>
        </w:rPr>
        <w:t>ouncil</w:t>
      </w:r>
      <w:r w:rsidR="00723CE8" w:rsidRPr="007F4534">
        <w:rPr>
          <w:rFonts w:eastAsia="Times New Roman" w:cstheme="minorHAnsi"/>
          <w:lang w:eastAsia="en-GB"/>
        </w:rPr>
        <w:t xml:space="preserve"> </w:t>
      </w:r>
      <w:r w:rsidRPr="007F4534">
        <w:rPr>
          <w:rFonts w:eastAsia="Times New Roman" w:cstheme="minorHAnsi"/>
          <w:lang w:eastAsia="en-GB"/>
        </w:rPr>
        <w:t>has</w:t>
      </w:r>
      <w:r w:rsidR="00723CE8" w:rsidRPr="007F4534">
        <w:rPr>
          <w:rFonts w:eastAsia="Times New Roman" w:cstheme="minorHAnsi"/>
          <w:lang w:eastAsia="en-GB"/>
        </w:rPr>
        <w:t xml:space="preserve"> stated that they are prepared to give a qualified ‘blanket permission’</w:t>
      </w:r>
      <w:r w:rsidRPr="007F4534">
        <w:rPr>
          <w:rFonts w:eastAsia="Times New Roman" w:cstheme="minorHAnsi"/>
          <w:lang w:eastAsia="en-GB"/>
        </w:rPr>
        <w:t xml:space="preserve"> to erect sheds, but would require details from individual allotment holders. The Council resolved to allow sheds to be located on the allotments providing details of what was being proposed is provided by each allotment holder.</w:t>
      </w:r>
      <w:r w:rsidR="00723CE8" w:rsidRPr="007F4534">
        <w:rPr>
          <w:rFonts w:eastAsia="Times New Roman" w:cstheme="minorHAnsi"/>
          <w:lang w:eastAsia="en-GB"/>
        </w:rPr>
        <w:t xml:space="preserve"> </w:t>
      </w:r>
      <w:r w:rsidRPr="002E7031">
        <w:rPr>
          <w:rFonts w:eastAsia="Times New Roman" w:cstheme="minorHAnsi"/>
          <w:b/>
          <w:lang w:eastAsia="en-GB"/>
        </w:rPr>
        <w:t xml:space="preserve">The </w:t>
      </w:r>
      <w:r w:rsidR="002E7031">
        <w:rPr>
          <w:rFonts w:eastAsia="Times New Roman" w:cstheme="minorHAnsi"/>
          <w:b/>
          <w:lang w:eastAsia="en-GB"/>
        </w:rPr>
        <w:t xml:space="preserve">Council asked the </w:t>
      </w:r>
      <w:r w:rsidRPr="002E7031">
        <w:rPr>
          <w:rFonts w:eastAsia="Times New Roman" w:cstheme="minorHAnsi"/>
          <w:b/>
          <w:lang w:eastAsia="en-GB"/>
        </w:rPr>
        <w:t>Clerk</w:t>
      </w:r>
      <w:r w:rsidR="002E7031">
        <w:rPr>
          <w:rFonts w:eastAsia="Times New Roman" w:cstheme="minorHAnsi"/>
          <w:b/>
          <w:lang w:eastAsia="en-GB"/>
        </w:rPr>
        <w:t xml:space="preserve"> if he w</w:t>
      </w:r>
      <w:r w:rsidRPr="002E7031">
        <w:rPr>
          <w:rFonts w:eastAsia="Times New Roman" w:cstheme="minorHAnsi"/>
          <w:b/>
          <w:lang w:eastAsia="en-GB"/>
        </w:rPr>
        <w:t>ould write to the allotment holders.</w:t>
      </w:r>
    </w:p>
    <w:p w14:paraId="2450942D" w14:textId="42513E37" w:rsidR="0009552A" w:rsidRPr="002E7031" w:rsidRDefault="0009552A" w:rsidP="007F4534">
      <w:pPr>
        <w:spacing w:after="0" w:line="240" w:lineRule="auto"/>
        <w:jc w:val="both"/>
        <w:rPr>
          <w:rFonts w:eastAsia="Times New Roman" w:cstheme="minorHAnsi"/>
          <w:b/>
          <w:lang w:eastAsia="en-GB"/>
        </w:rPr>
      </w:pPr>
    </w:p>
    <w:p w14:paraId="41CCA2D7" w14:textId="55969B0F" w:rsidR="0009552A" w:rsidRPr="0009552A" w:rsidRDefault="0009552A" w:rsidP="007F4534">
      <w:pPr>
        <w:spacing w:after="0" w:line="240" w:lineRule="auto"/>
        <w:jc w:val="both"/>
        <w:rPr>
          <w:rFonts w:cs="Times New Roman"/>
          <w:b/>
        </w:rPr>
      </w:pPr>
      <w:r w:rsidRPr="0009552A">
        <w:rPr>
          <w:rFonts w:cs="Times New Roman"/>
          <w:b/>
        </w:rPr>
        <w:t>ii) Missing street sign at the Knapps</w:t>
      </w:r>
    </w:p>
    <w:p w14:paraId="0DC7758E" w14:textId="37F579AA" w:rsidR="0009552A" w:rsidRDefault="0009552A" w:rsidP="007F4534">
      <w:pPr>
        <w:spacing w:after="0" w:line="240" w:lineRule="auto"/>
        <w:jc w:val="both"/>
        <w:rPr>
          <w:rFonts w:cs="Times New Roman"/>
        </w:rPr>
      </w:pPr>
    </w:p>
    <w:p w14:paraId="5F49479F" w14:textId="488EE5A3" w:rsidR="0009552A" w:rsidRDefault="0009552A" w:rsidP="007F4534">
      <w:pPr>
        <w:spacing w:after="0" w:line="240" w:lineRule="auto"/>
        <w:jc w:val="both"/>
        <w:rPr>
          <w:rFonts w:cs="Times New Roman"/>
        </w:rPr>
      </w:pPr>
      <w:r>
        <w:rPr>
          <w:rFonts w:cs="Times New Roman"/>
        </w:rPr>
        <w:t>The Clerk reported that he had received an apol</w:t>
      </w:r>
      <w:r w:rsidR="002E7031">
        <w:rPr>
          <w:rFonts w:cs="Times New Roman"/>
        </w:rPr>
        <w:t>o</w:t>
      </w:r>
      <w:r>
        <w:rPr>
          <w:rFonts w:cs="Times New Roman"/>
        </w:rPr>
        <w:t>gy from Dorset Council concernin</w:t>
      </w:r>
      <w:r w:rsidR="002E7031">
        <w:rPr>
          <w:rFonts w:cs="Times New Roman"/>
        </w:rPr>
        <w:t>g</w:t>
      </w:r>
      <w:r>
        <w:rPr>
          <w:rFonts w:cs="Times New Roman"/>
        </w:rPr>
        <w:t xml:space="preserve"> the delay in replacing the sign, and that an order to replace the sign had now been made.</w:t>
      </w:r>
    </w:p>
    <w:p w14:paraId="36389744" w14:textId="77777777" w:rsidR="00AD33F1" w:rsidRDefault="00AD33F1" w:rsidP="003F7D38">
      <w:pPr>
        <w:rPr>
          <w:rFonts w:cs="Times New Roman"/>
          <w:b/>
        </w:rPr>
      </w:pPr>
    </w:p>
    <w:p w14:paraId="1706A3FB" w14:textId="210ACBC9" w:rsidR="003F7D38" w:rsidRDefault="0009552A" w:rsidP="003F7D38">
      <w:pPr>
        <w:rPr>
          <w:rFonts w:cs="Times New Roman"/>
        </w:rPr>
      </w:pPr>
      <w:r>
        <w:rPr>
          <w:rFonts w:cs="Times New Roman"/>
          <w:b/>
        </w:rPr>
        <w:t>41</w:t>
      </w:r>
      <w:r w:rsidR="00EF4C20">
        <w:rPr>
          <w:rFonts w:cs="Times New Roman"/>
          <w:b/>
        </w:rPr>
        <w:t>7</w:t>
      </w:r>
      <w:r w:rsidR="003F7D38" w:rsidRPr="00EC06A1">
        <w:rPr>
          <w:rFonts w:cs="Times New Roman"/>
          <w:b/>
        </w:rPr>
        <w:t>.  PUBLIC SESSION TO RAISE ISSUES</w:t>
      </w:r>
      <w:r w:rsidR="003F7D38" w:rsidRPr="00EC06A1">
        <w:rPr>
          <w:rFonts w:cs="Times New Roman"/>
        </w:rPr>
        <w:t xml:space="preserve"> </w:t>
      </w:r>
    </w:p>
    <w:p w14:paraId="1E34CB2A" w14:textId="66711445" w:rsidR="0009552A" w:rsidRDefault="0009552A" w:rsidP="003F7D38">
      <w:pPr>
        <w:rPr>
          <w:rFonts w:cs="Times New Roman"/>
        </w:rPr>
      </w:pPr>
      <w:r>
        <w:rPr>
          <w:rFonts w:cs="Times New Roman"/>
        </w:rPr>
        <w:t xml:space="preserve">A member of the public raised concerns in relation to the Big Yellow Garden Project being established at Gains Cross on the A357. The parishioner queried the apparent lack of public consultation and due diligence in relation to </w:t>
      </w:r>
      <w:r w:rsidR="00AD33F1">
        <w:rPr>
          <w:rFonts w:cs="Times New Roman"/>
        </w:rPr>
        <w:t xml:space="preserve">the </w:t>
      </w:r>
      <w:r>
        <w:rPr>
          <w:rFonts w:cs="Times New Roman"/>
        </w:rPr>
        <w:t xml:space="preserve">granting </w:t>
      </w:r>
      <w:r w:rsidR="00AD33F1">
        <w:rPr>
          <w:rFonts w:cs="Times New Roman"/>
        </w:rPr>
        <w:t xml:space="preserve">of </w:t>
      </w:r>
      <w:r>
        <w:rPr>
          <w:rFonts w:cs="Times New Roman"/>
        </w:rPr>
        <w:t xml:space="preserve">permission </w:t>
      </w:r>
      <w:r w:rsidR="002E7031">
        <w:rPr>
          <w:rFonts w:cs="Times New Roman"/>
        </w:rPr>
        <w:t xml:space="preserve">by Dorset Council and County Farms </w:t>
      </w:r>
      <w:r>
        <w:rPr>
          <w:rFonts w:cs="Times New Roman"/>
        </w:rPr>
        <w:t>to Equilibrium CIC to occupy this</w:t>
      </w:r>
      <w:r w:rsidR="002E7031">
        <w:rPr>
          <w:rFonts w:cs="Times New Roman"/>
        </w:rPr>
        <w:t>;</w:t>
      </w:r>
      <w:r>
        <w:rPr>
          <w:rFonts w:cs="Times New Roman"/>
        </w:rPr>
        <w:t xml:space="preserve"> </w:t>
      </w:r>
      <w:r w:rsidR="00AD33F1">
        <w:rPr>
          <w:rFonts w:cs="Times New Roman"/>
        </w:rPr>
        <w:t xml:space="preserve">the parishioner also queried </w:t>
      </w:r>
      <w:r>
        <w:rPr>
          <w:rFonts w:cs="Times New Roman"/>
        </w:rPr>
        <w:t>the impact of the site on an area of outstanding natural beauty</w:t>
      </w:r>
      <w:r w:rsidR="00C0541D">
        <w:rPr>
          <w:rFonts w:cs="Times New Roman"/>
        </w:rPr>
        <w:t xml:space="preserve">, the absence of any clear development planning </w:t>
      </w:r>
      <w:r>
        <w:rPr>
          <w:rFonts w:cs="Times New Roman"/>
        </w:rPr>
        <w:t xml:space="preserve">and also whether Dorset Highways had been consulted in relation to </w:t>
      </w:r>
      <w:r w:rsidR="00C0541D">
        <w:rPr>
          <w:rFonts w:cs="Times New Roman"/>
        </w:rPr>
        <w:t>the impact of the entrance on the A357</w:t>
      </w:r>
      <w:r w:rsidR="00AD33F1">
        <w:rPr>
          <w:rFonts w:cs="Times New Roman"/>
        </w:rPr>
        <w:t>.</w:t>
      </w:r>
      <w:r w:rsidR="00C0541D">
        <w:rPr>
          <w:rFonts w:cs="Times New Roman"/>
        </w:rPr>
        <w:t xml:space="preserve"> Cllr Batstone advised the parishioner that they should address their concerns in the first instance to the Chief Executive of Dorset Council.</w:t>
      </w:r>
    </w:p>
    <w:p w14:paraId="197C89AA" w14:textId="36B76509" w:rsidR="00C0541D" w:rsidRDefault="00C0541D" w:rsidP="003F7D38">
      <w:pPr>
        <w:rPr>
          <w:rFonts w:cs="Times New Roman"/>
        </w:rPr>
      </w:pPr>
      <w:r>
        <w:rPr>
          <w:rFonts w:cs="Times New Roman"/>
        </w:rPr>
        <w:lastRenderedPageBreak/>
        <w:t xml:space="preserve">The Chairman noted that there </w:t>
      </w:r>
      <w:r w:rsidR="002E7031">
        <w:rPr>
          <w:rFonts w:cs="Times New Roman"/>
        </w:rPr>
        <w:t>are</w:t>
      </w:r>
      <w:r>
        <w:rPr>
          <w:rFonts w:cs="Times New Roman"/>
        </w:rPr>
        <w:t xml:space="preserve"> legitimate questions to be asked of Paul Williams, the director of Equilibrium CIC in connection with the </w:t>
      </w:r>
      <w:r w:rsidR="002E7031">
        <w:rPr>
          <w:rFonts w:cs="Times New Roman"/>
        </w:rPr>
        <w:t xml:space="preserve">permissions granted, project funding, future </w:t>
      </w:r>
      <w:r>
        <w:rPr>
          <w:rFonts w:cs="Times New Roman"/>
        </w:rPr>
        <w:t>intentions</w:t>
      </w:r>
      <w:r w:rsidR="002E7031">
        <w:rPr>
          <w:rFonts w:cs="Times New Roman"/>
        </w:rPr>
        <w:t xml:space="preserve"> and uses of the land. </w:t>
      </w:r>
      <w:r w:rsidR="002E7031" w:rsidRPr="002E7031">
        <w:rPr>
          <w:rFonts w:cs="Times New Roman"/>
          <w:b/>
        </w:rPr>
        <w:t xml:space="preserve">The Council resolved to ask the Clerk to write to Paul Williams to clarify these </w:t>
      </w:r>
      <w:r w:rsidR="002E7031">
        <w:rPr>
          <w:rFonts w:cs="Times New Roman"/>
          <w:b/>
        </w:rPr>
        <w:t>questions</w:t>
      </w:r>
      <w:r w:rsidR="002E7031">
        <w:rPr>
          <w:rFonts w:cs="Times New Roman"/>
        </w:rPr>
        <w:t>. The Chairman noted that Paul Williams had been invited to be a guest speaker at the Annual Parish Meeting on 24</w:t>
      </w:r>
      <w:r w:rsidR="002E7031" w:rsidRPr="002E7031">
        <w:rPr>
          <w:rFonts w:cs="Times New Roman"/>
          <w:vertAlign w:val="superscript"/>
        </w:rPr>
        <w:t>th</w:t>
      </w:r>
      <w:r w:rsidR="002E7031">
        <w:rPr>
          <w:rFonts w:cs="Times New Roman"/>
        </w:rPr>
        <w:t xml:space="preserve"> May</w:t>
      </w:r>
      <w:r>
        <w:rPr>
          <w:rFonts w:cs="Times New Roman"/>
        </w:rPr>
        <w:t xml:space="preserve"> </w:t>
      </w:r>
    </w:p>
    <w:p w14:paraId="308E9FB8" w14:textId="412979D7" w:rsidR="002E7031" w:rsidRPr="002E7031" w:rsidRDefault="002E7031" w:rsidP="003F7D38">
      <w:pPr>
        <w:rPr>
          <w:rFonts w:cs="Times New Roman"/>
          <w:b/>
        </w:rPr>
      </w:pPr>
      <w:r w:rsidRPr="002E7031">
        <w:rPr>
          <w:rFonts w:cs="Times New Roman"/>
          <w:b/>
        </w:rPr>
        <w:t>41</w:t>
      </w:r>
      <w:r w:rsidR="00EF4C20">
        <w:rPr>
          <w:rFonts w:cs="Times New Roman"/>
          <w:b/>
        </w:rPr>
        <w:t>8</w:t>
      </w:r>
      <w:r w:rsidRPr="002E7031">
        <w:rPr>
          <w:rFonts w:cs="Times New Roman"/>
          <w:b/>
        </w:rPr>
        <w:t>. CO-OPTION REQUIREMENTS</w:t>
      </w:r>
    </w:p>
    <w:p w14:paraId="784904FC" w14:textId="35333C6B" w:rsidR="002E7031" w:rsidRDefault="00977677" w:rsidP="003F7D38">
      <w:pPr>
        <w:rPr>
          <w:rFonts w:cs="Times New Roman"/>
        </w:rPr>
      </w:pPr>
      <w:r>
        <w:rPr>
          <w:rFonts w:cs="Times New Roman"/>
        </w:rPr>
        <w:t>Mr.</w:t>
      </w:r>
      <w:r w:rsidR="002E7031">
        <w:rPr>
          <w:rFonts w:cs="Times New Roman"/>
        </w:rPr>
        <w:t xml:space="preserve"> Tim Kennard had expressed an interest in being co-opted onto the council </w:t>
      </w:r>
      <w:r w:rsidR="00AD33F1">
        <w:rPr>
          <w:rFonts w:cs="Times New Roman"/>
        </w:rPr>
        <w:t xml:space="preserve">and </w:t>
      </w:r>
      <w:r w:rsidR="002E7031">
        <w:rPr>
          <w:rFonts w:cs="Times New Roman"/>
        </w:rPr>
        <w:t xml:space="preserve">had submitted a personal statement and declaration, which had been circulated by the Clerk. </w:t>
      </w:r>
      <w:r w:rsidR="002E7031" w:rsidRPr="002E7031">
        <w:rPr>
          <w:rFonts w:cs="Times New Roman"/>
          <w:b/>
        </w:rPr>
        <w:t xml:space="preserve">The Council resolved to appoint </w:t>
      </w:r>
      <w:r w:rsidRPr="002E7031">
        <w:rPr>
          <w:rFonts w:cs="Times New Roman"/>
          <w:b/>
        </w:rPr>
        <w:t>Mr.</w:t>
      </w:r>
      <w:r w:rsidR="002E7031" w:rsidRPr="002E7031">
        <w:rPr>
          <w:rFonts w:cs="Times New Roman"/>
          <w:b/>
        </w:rPr>
        <w:t xml:space="preserve"> Tim Kennard to the council. </w:t>
      </w:r>
      <w:r>
        <w:rPr>
          <w:rFonts w:cs="Times New Roman"/>
        </w:rPr>
        <w:t>Mr.</w:t>
      </w:r>
      <w:r w:rsidR="002E7031">
        <w:rPr>
          <w:rFonts w:cs="Times New Roman"/>
        </w:rPr>
        <w:t xml:space="preserve"> Jim Udale expressed an interested in being co-opted; the Clerk requested that </w:t>
      </w:r>
      <w:r>
        <w:rPr>
          <w:rFonts w:cs="Times New Roman"/>
        </w:rPr>
        <w:t>Mr.</w:t>
      </w:r>
      <w:r w:rsidR="002E7031">
        <w:rPr>
          <w:rFonts w:cs="Times New Roman"/>
        </w:rPr>
        <w:t xml:space="preserve"> Udale contact him directly by email whereupon the requisite forms would be issued. </w:t>
      </w:r>
      <w:r>
        <w:rPr>
          <w:rFonts w:cs="Times New Roman"/>
        </w:rPr>
        <w:t>Mr.</w:t>
      </w:r>
      <w:r w:rsidR="002E7031">
        <w:rPr>
          <w:rFonts w:cs="Times New Roman"/>
        </w:rPr>
        <w:t xml:space="preserve"> U</w:t>
      </w:r>
      <w:r>
        <w:rPr>
          <w:rFonts w:cs="Times New Roman"/>
        </w:rPr>
        <w:t xml:space="preserve">dale </w:t>
      </w:r>
      <w:r w:rsidR="002E7031">
        <w:rPr>
          <w:rFonts w:cs="Times New Roman"/>
        </w:rPr>
        <w:t>was invited to attend the next meeting.</w:t>
      </w:r>
    </w:p>
    <w:p w14:paraId="6AD8F2AA" w14:textId="7C96DE5C" w:rsidR="0009552A" w:rsidRDefault="00DF45BA" w:rsidP="003F7D38">
      <w:pPr>
        <w:rPr>
          <w:rFonts w:cs="Times New Roman"/>
        </w:rPr>
      </w:pPr>
      <w:r>
        <w:rPr>
          <w:rFonts w:cs="Times New Roman"/>
        </w:rPr>
        <w:t xml:space="preserve">The Council agree </w:t>
      </w:r>
      <w:r w:rsidR="00977677">
        <w:rPr>
          <w:rFonts w:cs="Times New Roman"/>
        </w:rPr>
        <w:t>that</w:t>
      </w:r>
      <w:r>
        <w:rPr>
          <w:rFonts w:cs="Times New Roman"/>
        </w:rPr>
        <w:t xml:space="preserve"> no change in the present quorum of 4 should made at this point in time</w:t>
      </w:r>
      <w:r w:rsidR="00887307">
        <w:rPr>
          <w:rFonts w:cs="Times New Roman"/>
        </w:rPr>
        <w:t>, and agreed the Standing Orders and Financial regulations.</w:t>
      </w:r>
    </w:p>
    <w:p w14:paraId="74A67884" w14:textId="399987FC" w:rsidR="00975D02" w:rsidRDefault="00F7741C" w:rsidP="00975D02">
      <w:pPr>
        <w:spacing w:after="0" w:line="240" w:lineRule="auto"/>
        <w:rPr>
          <w:rFonts w:cs="Times New Roman"/>
          <w:b/>
        </w:rPr>
      </w:pPr>
      <w:r>
        <w:rPr>
          <w:rFonts w:cs="Times New Roman"/>
          <w:b/>
        </w:rPr>
        <w:t>41</w:t>
      </w:r>
      <w:r w:rsidR="00EF4C20">
        <w:rPr>
          <w:rFonts w:cs="Times New Roman"/>
          <w:b/>
        </w:rPr>
        <w:t>9</w:t>
      </w:r>
      <w:r>
        <w:rPr>
          <w:rFonts w:cs="Times New Roman"/>
          <w:b/>
        </w:rPr>
        <w:t xml:space="preserve"> </w:t>
      </w:r>
      <w:r w:rsidR="00975D02" w:rsidRPr="00EC06A1">
        <w:rPr>
          <w:rFonts w:cs="Times New Roman"/>
          <w:b/>
        </w:rPr>
        <w:t xml:space="preserve">Footpaths officer report: </w:t>
      </w:r>
    </w:p>
    <w:p w14:paraId="0E97D21C" w14:textId="47A8C966" w:rsidR="00B845FE" w:rsidRDefault="00B845FE" w:rsidP="00DD1E90">
      <w:pPr>
        <w:pStyle w:val="ecmsoheader"/>
        <w:shd w:val="clear" w:color="auto" w:fill="FFFFFF"/>
        <w:spacing w:after="0"/>
        <w:rPr>
          <w:rFonts w:asciiTheme="minorHAnsi" w:hAnsiTheme="minorHAnsi"/>
          <w:sz w:val="22"/>
          <w:szCs w:val="22"/>
        </w:rPr>
      </w:pPr>
      <w:r>
        <w:rPr>
          <w:rFonts w:asciiTheme="minorHAnsi" w:hAnsiTheme="minorHAnsi"/>
          <w:sz w:val="22"/>
          <w:szCs w:val="22"/>
        </w:rPr>
        <w:t>.</w:t>
      </w:r>
    </w:p>
    <w:p w14:paraId="314318D6" w14:textId="6A45A23F" w:rsidR="00F7741C" w:rsidRDefault="00F7741C" w:rsidP="00DD1E90">
      <w:pPr>
        <w:pStyle w:val="ecmsoheader"/>
        <w:shd w:val="clear" w:color="auto" w:fill="FFFFFF"/>
        <w:spacing w:after="0"/>
        <w:rPr>
          <w:rFonts w:asciiTheme="minorHAnsi" w:hAnsiTheme="minorHAnsi"/>
          <w:sz w:val="22"/>
          <w:szCs w:val="22"/>
        </w:rPr>
      </w:pPr>
      <w:r>
        <w:rPr>
          <w:rFonts w:asciiTheme="minorHAnsi" w:hAnsiTheme="minorHAnsi"/>
          <w:sz w:val="22"/>
          <w:szCs w:val="22"/>
        </w:rPr>
        <w:t>There was no Footpaths Officer present</w:t>
      </w:r>
      <w:r w:rsidR="002D7AA9">
        <w:rPr>
          <w:rFonts w:asciiTheme="minorHAnsi" w:hAnsiTheme="minorHAnsi"/>
          <w:sz w:val="22"/>
          <w:szCs w:val="22"/>
        </w:rPr>
        <w:t>.</w:t>
      </w:r>
    </w:p>
    <w:p w14:paraId="0C6E2E52" w14:textId="79F3B4AF" w:rsidR="002D7AA9" w:rsidRDefault="002D7AA9" w:rsidP="00DD1E90">
      <w:pPr>
        <w:pStyle w:val="ecmsoheader"/>
        <w:shd w:val="clear" w:color="auto" w:fill="FFFFFF"/>
        <w:spacing w:after="0"/>
        <w:rPr>
          <w:rFonts w:asciiTheme="minorHAnsi" w:hAnsiTheme="minorHAnsi"/>
          <w:sz w:val="22"/>
          <w:szCs w:val="22"/>
        </w:rPr>
      </w:pPr>
    </w:p>
    <w:p w14:paraId="1567A6EC" w14:textId="03BFA21E" w:rsidR="002D7AA9" w:rsidRDefault="002D7AA9" w:rsidP="00DD1E90">
      <w:pPr>
        <w:pStyle w:val="ecmsoheader"/>
        <w:shd w:val="clear" w:color="auto" w:fill="FFFFFF"/>
        <w:spacing w:after="0"/>
        <w:rPr>
          <w:rFonts w:asciiTheme="minorHAnsi" w:hAnsiTheme="minorHAnsi"/>
          <w:sz w:val="22"/>
          <w:szCs w:val="22"/>
        </w:rPr>
      </w:pPr>
      <w:r>
        <w:rPr>
          <w:rFonts w:asciiTheme="minorHAnsi" w:hAnsiTheme="minorHAnsi"/>
          <w:sz w:val="22"/>
          <w:szCs w:val="22"/>
        </w:rPr>
        <w:t>Cllr Ridout reported an issue with a stile on a footpath. The Clerk will investigate further.</w:t>
      </w:r>
    </w:p>
    <w:p w14:paraId="5FA12301" w14:textId="77777777" w:rsidR="00975D02" w:rsidRPr="00975D02" w:rsidRDefault="00975D02" w:rsidP="00975D02">
      <w:pPr>
        <w:pStyle w:val="ecmsoheader"/>
        <w:shd w:val="clear" w:color="auto" w:fill="FFFFFF"/>
        <w:spacing w:after="0"/>
        <w:rPr>
          <w:rFonts w:asciiTheme="minorHAnsi" w:hAnsiTheme="minorHAnsi" w:cstheme="minorHAnsi"/>
          <w:sz w:val="22"/>
          <w:szCs w:val="22"/>
        </w:rPr>
      </w:pPr>
      <w:bookmarkStart w:id="1" w:name="_Hlk524106152"/>
    </w:p>
    <w:bookmarkEnd w:id="1"/>
    <w:p w14:paraId="64973EE7" w14:textId="1287383A" w:rsidR="002A7219" w:rsidRDefault="00887307" w:rsidP="00727CB7">
      <w:pPr>
        <w:spacing w:after="0" w:line="240" w:lineRule="auto"/>
        <w:rPr>
          <w:rFonts w:cstheme="minorHAnsi"/>
          <w:b/>
        </w:rPr>
      </w:pPr>
      <w:r>
        <w:rPr>
          <w:rFonts w:cstheme="minorHAnsi"/>
          <w:b/>
        </w:rPr>
        <w:t>4</w:t>
      </w:r>
      <w:r w:rsidR="00EF4C20">
        <w:rPr>
          <w:rFonts w:cstheme="minorHAnsi"/>
          <w:b/>
        </w:rPr>
        <w:t>20</w:t>
      </w:r>
      <w:r w:rsidR="00983BBC" w:rsidRPr="00975D02">
        <w:rPr>
          <w:rFonts w:cstheme="minorHAnsi"/>
          <w:b/>
        </w:rPr>
        <w:t>.</w:t>
      </w:r>
      <w:r w:rsidR="002A7219" w:rsidRPr="00975D02">
        <w:rPr>
          <w:rFonts w:cstheme="minorHAnsi"/>
          <w:b/>
        </w:rPr>
        <w:t xml:space="preserve"> PLANNING</w:t>
      </w:r>
    </w:p>
    <w:p w14:paraId="3F5B52B5" w14:textId="2D80BCC7" w:rsidR="00AE6298" w:rsidRDefault="00AE6298" w:rsidP="00727CB7">
      <w:pPr>
        <w:spacing w:after="0" w:line="240" w:lineRule="auto"/>
        <w:rPr>
          <w:rFonts w:cstheme="minorHAnsi"/>
          <w:b/>
        </w:rPr>
      </w:pPr>
    </w:p>
    <w:p w14:paraId="3ED6DBA9" w14:textId="49097442" w:rsidR="00AE6298" w:rsidRDefault="00AE6298" w:rsidP="00727CB7">
      <w:pPr>
        <w:spacing w:after="0" w:line="240" w:lineRule="auto"/>
        <w:rPr>
          <w:rFonts w:cstheme="minorHAnsi"/>
          <w:b/>
        </w:rPr>
      </w:pPr>
      <w:r>
        <w:rPr>
          <w:rFonts w:cstheme="minorHAnsi"/>
          <w:b/>
        </w:rPr>
        <w:t>i) Existing applications update</w:t>
      </w:r>
    </w:p>
    <w:p w14:paraId="0ABDEA23" w14:textId="32CBF23E" w:rsidR="00AE6298" w:rsidRDefault="00AE6298" w:rsidP="00727CB7">
      <w:pPr>
        <w:spacing w:after="0" w:line="240" w:lineRule="auto"/>
        <w:rPr>
          <w:rFonts w:cstheme="minorHAnsi"/>
          <w:b/>
        </w:rPr>
      </w:pPr>
    </w:p>
    <w:p w14:paraId="551910D6" w14:textId="74B2C250" w:rsidR="00AE6298" w:rsidRPr="00AE6298" w:rsidRDefault="00AE6298" w:rsidP="00727CB7">
      <w:pPr>
        <w:spacing w:after="0" w:line="240" w:lineRule="auto"/>
        <w:rPr>
          <w:rFonts w:cstheme="minorHAnsi"/>
        </w:rPr>
      </w:pPr>
      <w:r w:rsidRPr="00AE6298">
        <w:rPr>
          <w:rFonts w:cstheme="minorHAnsi"/>
        </w:rPr>
        <w:t>The Clerk reported that 4 Honeysuckle Gardens had been approved</w:t>
      </w:r>
    </w:p>
    <w:p w14:paraId="37EA8285" w14:textId="3A9DF7AB" w:rsidR="00D67DCB" w:rsidRDefault="00D67DCB" w:rsidP="00727CB7">
      <w:pPr>
        <w:spacing w:after="0" w:line="240" w:lineRule="auto"/>
        <w:rPr>
          <w:rFonts w:cstheme="minorHAnsi"/>
          <w:b/>
        </w:rPr>
      </w:pPr>
    </w:p>
    <w:p w14:paraId="7552E6D4" w14:textId="447007E3" w:rsidR="00983BBC" w:rsidRDefault="00EF4C20" w:rsidP="00B845FE">
      <w:pPr>
        <w:pStyle w:val="Header"/>
        <w:tabs>
          <w:tab w:val="left" w:pos="720"/>
        </w:tabs>
        <w:contextualSpacing/>
        <w:jc w:val="both"/>
        <w:rPr>
          <w:rFonts w:ascii="Calibri" w:hAnsi="Calibri"/>
          <w:b/>
          <w:sz w:val="22"/>
          <w:szCs w:val="22"/>
        </w:rPr>
      </w:pPr>
      <w:r>
        <w:rPr>
          <w:rFonts w:ascii="Calibri" w:hAnsi="Calibri"/>
          <w:b/>
          <w:sz w:val="22"/>
          <w:szCs w:val="22"/>
        </w:rPr>
        <w:t>ii</w:t>
      </w:r>
      <w:r w:rsidR="00B845FE">
        <w:rPr>
          <w:rFonts w:ascii="Calibri" w:hAnsi="Calibri"/>
          <w:b/>
          <w:sz w:val="22"/>
          <w:szCs w:val="22"/>
        </w:rPr>
        <w:t xml:space="preserve">) </w:t>
      </w:r>
      <w:r w:rsidR="009D768E" w:rsidRPr="00E5382F">
        <w:rPr>
          <w:rFonts w:ascii="Calibri" w:hAnsi="Calibri"/>
          <w:b/>
          <w:sz w:val="22"/>
          <w:szCs w:val="22"/>
        </w:rPr>
        <w:t xml:space="preserve">New applications received before the meeting: </w:t>
      </w:r>
    </w:p>
    <w:p w14:paraId="6E877DC8" w14:textId="5EF1478F" w:rsidR="00AE6298" w:rsidRDefault="00AE6298" w:rsidP="00B845FE">
      <w:pPr>
        <w:pStyle w:val="Header"/>
        <w:tabs>
          <w:tab w:val="left" w:pos="720"/>
        </w:tabs>
        <w:contextualSpacing/>
        <w:jc w:val="both"/>
        <w:rPr>
          <w:rFonts w:ascii="Calibri" w:hAnsi="Calibri"/>
          <w:b/>
          <w:sz w:val="22"/>
          <w:szCs w:val="22"/>
        </w:rPr>
      </w:pPr>
    </w:p>
    <w:p w14:paraId="27E6F9FA" w14:textId="355F14C9" w:rsidR="00AE6298" w:rsidRPr="00AE6298" w:rsidRDefault="00AE6298" w:rsidP="00AE6298">
      <w:pPr>
        <w:tabs>
          <w:tab w:val="left" w:pos="720"/>
          <w:tab w:val="center" w:pos="4153"/>
          <w:tab w:val="right" w:pos="8306"/>
        </w:tabs>
        <w:spacing w:after="0" w:line="240" w:lineRule="auto"/>
        <w:contextualSpacing/>
        <w:jc w:val="both"/>
        <w:rPr>
          <w:rFonts w:eastAsia="Times New Roman" w:cstheme="minorHAnsi"/>
          <w:color w:val="000000" w:themeColor="text1"/>
          <w:lang w:eastAsia="en-GB"/>
        </w:rPr>
      </w:pPr>
      <w:r w:rsidRPr="00AE6298">
        <w:rPr>
          <w:rFonts w:eastAsia="Times New Roman" w:cstheme="minorHAnsi"/>
          <w:color w:val="000000" w:themeColor="text1"/>
          <w:lang w:eastAsia="en-GB"/>
        </w:rPr>
        <w:t>a</w:t>
      </w:r>
      <w:r w:rsidRPr="00AE6298">
        <w:rPr>
          <w:rFonts w:eastAsia="Times New Roman" w:cstheme="minorHAnsi"/>
          <w:b/>
          <w:color w:val="000000" w:themeColor="text1"/>
          <w:lang w:eastAsia="en-GB"/>
        </w:rPr>
        <w:t>) 2/2019/0458/HOUSE</w:t>
      </w:r>
      <w:r w:rsidRPr="00AE6298">
        <w:rPr>
          <w:rFonts w:eastAsia="Times New Roman" w:cstheme="minorHAnsi"/>
          <w:color w:val="000000" w:themeColor="text1"/>
          <w:lang w:eastAsia="en-GB"/>
        </w:rPr>
        <w:t xml:space="preserve"> | Erect single storey garden studio.  </w:t>
      </w:r>
      <w:r w:rsidRPr="00AE6298">
        <w:rPr>
          <w:rFonts w:eastAsia="Times New Roman" w:cstheme="minorHAnsi"/>
          <w:b/>
          <w:color w:val="000000" w:themeColor="text1"/>
          <w:lang w:eastAsia="en-GB"/>
        </w:rPr>
        <w:t>18 Hine Town Lane Shillingstone DT11 0SN.</w:t>
      </w:r>
      <w:r w:rsidRPr="00AE6298">
        <w:rPr>
          <w:rFonts w:eastAsia="Times New Roman" w:cstheme="minorHAnsi"/>
          <w:color w:val="000000" w:themeColor="text1"/>
          <w:lang w:eastAsia="en-GB"/>
        </w:rPr>
        <w:t xml:space="preserve"> There were no objections</w:t>
      </w:r>
    </w:p>
    <w:p w14:paraId="6310AF2E" w14:textId="77777777" w:rsidR="00AE6298" w:rsidRPr="00AE6298" w:rsidRDefault="00AE6298" w:rsidP="00AE6298">
      <w:pPr>
        <w:tabs>
          <w:tab w:val="left" w:pos="720"/>
          <w:tab w:val="center" w:pos="4153"/>
          <w:tab w:val="right" w:pos="8306"/>
        </w:tabs>
        <w:spacing w:after="0" w:line="240" w:lineRule="auto"/>
        <w:contextualSpacing/>
        <w:jc w:val="both"/>
        <w:rPr>
          <w:rFonts w:eastAsia="Times New Roman" w:cstheme="minorHAnsi"/>
          <w:color w:val="000000" w:themeColor="text1"/>
          <w:lang w:eastAsia="en-GB"/>
        </w:rPr>
      </w:pPr>
    </w:p>
    <w:p w14:paraId="121D5CDE" w14:textId="5E8CF6A9" w:rsidR="00AE6298" w:rsidRPr="00AE6298" w:rsidRDefault="00AE6298" w:rsidP="00AE6298">
      <w:pPr>
        <w:autoSpaceDE w:val="0"/>
        <w:autoSpaceDN w:val="0"/>
        <w:adjustRightInd w:val="0"/>
        <w:spacing w:after="0" w:line="240" w:lineRule="auto"/>
        <w:rPr>
          <w:rFonts w:eastAsia="Times New Roman" w:cstheme="minorHAnsi"/>
          <w:color w:val="000000" w:themeColor="text1"/>
          <w:lang w:eastAsia="en-GB"/>
        </w:rPr>
      </w:pPr>
      <w:r w:rsidRPr="00AE6298">
        <w:rPr>
          <w:rFonts w:eastAsia="Times New Roman" w:cstheme="minorHAnsi"/>
          <w:color w:val="000000" w:themeColor="text1"/>
          <w:lang w:eastAsia="en-GB"/>
        </w:rPr>
        <w:t xml:space="preserve">b) </w:t>
      </w:r>
      <w:r w:rsidRPr="00AE6298">
        <w:rPr>
          <w:rFonts w:eastAsia="Calibri" w:cstheme="minorHAnsi"/>
          <w:b/>
          <w:color w:val="000000" w:themeColor="text1"/>
          <w:lang w:eastAsia="en-GB"/>
        </w:rPr>
        <w:t>2/2019/0369/FUL</w:t>
      </w:r>
      <w:r w:rsidRPr="00AE6298">
        <w:rPr>
          <w:rFonts w:eastAsia="Calibri" w:cstheme="minorHAnsi"/>
          <w:color w:val="000000" w:themeColor="text1"/>
          <w:lang w:eastAsia="en-GB"/>
        </w:rPr>
        <w:t xml:space="preserve"> Divide and convert 1 No dwelling and annexe into 2 No. dwellings. Erect first floor extension over existing ground floor and retain 4 No. parking spaces and 2 No. cycle spaces - </w:t>
      </w:r>
      <w:r w:rsidRPr="00AE6298">
        <w:rPr>
          <w:rFonts w:eastAsia="Calibri" w:cstheme="minorHAnsi"/>
          <w:b/>
          <w:color w:val="000000" w:themeColor="text1"/>
          <w:lang w:eastAsia="en-GB"/>
        </w:rPr>
        <w:t>21 Wessex Avenue, Shillingstone, Dorset, DT11 0TG</w:t>
      </w:r>
      <w:r w:rsidRPr="00AE6298">
        <w:rPr>
          <w:rFonts w:eastAsia="Calibri" w:cstheme="minorHAnsi"/>
          <w:color w:val="000000" w:themeColor="text1"/>
          <w:lang w:eastAsia="en-GB"/>
        </w:rPr>
        <w:t>. There were no objections</w:t>
      </w:r>
    </w:p>
    <w:p w14:paraId="0B806C5F" w14:textId="77777777" w:rsidR="00AE6298" w:rsidRPr="00AE6298" w:rsidRDefault="00AE6298" w:rsidP="00AE6298">
      <w:pPr>
        <w:tabs>
          <w:tab w:val="left" w:pos="720"/>
          <w:tab w:val="center" w:pos="4153"/>
          <w:tab w:val="right" w:pos="8306"/>
        </w:tabs>
        <w:spacing w:after="0" w:line="240" w:lineRule="auto"/>
        <w:contextualSpacing/>
        <w:jc w:val="both"/>
        <w:rPr>
          <w:rFonts w:eastAsia="Times New Roman" w:cstheme="minorHAnsi"/>
          <w:color w:val="000000" w:themeColor="text1"/>
          <w:lang w:eastAsia="en-GB"/>
        </w:rPr>
      </w:pPr>
    </w:p>
    <w:p w14:paraId="3151646D" w14:textId="7073C604" w:rsidR="009D768E" w:rsidRPr="00E5382F" w:rsidRDefault="00EF4C20" w:rsidP="00EF4C20">
      <w:pPr>
        <w:pStyle w:val="Header"/>
        <w:tabs>
          <w:tab w:val="left" w:pos="720"/>
        </w:tabs>
        <w:contextualSpacing/>
        <w:jc w:val="both"/>
        <w:rPr>
          <w:rFonts w:ascii="Calibri" w:hAnsi="Calibri"/>
          <w:b/>
          <w:sz w:val="22"/>
          <w:szCs w:val="22"/>
        </w:rPr>
      </w:pPr>
      <w:r>
        <w:rPr>
          <w:rFonts w:ascii="Calibri" w:hAnsi="Calibri"/>
          <w:b/>
          <w:sz w:val="22"/>
          <w:szCs w:val="22"/>
        </w:rPr>
        <w:t xml:space="preserve">iii) </w:t>
      </w:r>
      <w:r w:rsidR="009D768E" w:rsidRPr="00E5382F">
        <w:rPr>
          <w:rFonts w:ascii="Calibri" w:hAnsi="Calibri"/>
          <w:b/>
          <w:sz w:val="22"/>
          <w:szCs w:val="22"/>
        </w:rPr>
        <w:t xml:space="preserve">New applications to carry out works to trees in the conservation area received before the meeting: </w:t>
      </w:r>
    </w:p>
    <w:p w14:paraId="01A1859E" w14:textId="2C8F9DA5" w:rsidR="00C93D0A" w:rsidRDefault="00C93D0A" w:rsidP="00EF4C20">
      <w:pPr>
        <w:pStyle w:val="Header"/>
        <w:tabs>
          <w:tab w:val="left" w:pos="720"/>
        </w:tabs>
        <w:contextualSpacing/>
        <w:jc w:val="both"/>
        <w:rPr>
          <w:rFonts w:ascii="Calibri" w:hAnsi="Calibri"/>
          <w:sz w:val="22"/>
          <w:szCs w:val="22"/>
        </w:rPr>
      </w:pPr>
    </w:p>
    <w:p w14:paraId="27019408" w14:textId="1581E12A" w:rsidR="002A7219" w:rsidRPr="00D67DCB" w:rsidRDefault="00D67DCB" w:rsidP="00727CB7">
      <w:pPr>
        <w:spacing w:after="0" w:line="240" w:lineRule="auto"/>
        <w:rPr>
          <w:rFonts w:cs="Times New Roman"/>
        </w:rPr>
      </w:pPr>
      <w:r w:rsidRPr="00D67DCB">
        <w:rPr>
          <w:rFonts w:cs="Times New Roman"/>
        </w:rPr>
        <w:t>There were no new applications for tree works.</w:t>
      </w:r>
    </w:p>
    <w:p w14:paraId="6DA46D93" w14:textId="580C9F41" w:rsidR="00D67DCB" w:rsidRDefault="00D67DCB" w:rsidP="00727CB7">
      <w:pPr>
        <w:spacing w:after="0" w:line="240" w:lineRule="auto"/>
        <w:rPr>
          <w:rFonts w:cs="Times New Roman"/>
          <w:b/>
        </w:rPr>
      </w:pPr>
    </w:p>
    <w:p w14:paraId="77466E61" w14:textId="77777777" w:rsidR="00D67DCB" w:rsidRPr="00EC06A1" w:rsidRDefault="00D67DCB" w:rsidP="00727CB7">
      <w:pPr>
        <w:spacing w:after="0" w:line="240" w:lineRule="auto"/>
        <w:rPr>
          <w:rFonts w:cs="Times New Roman"/>
          <w:b/>
        </w:rPr>
      </w:pPr>
    </w:p>
    <w:p w14:paraId="4AE4631F" w14:textId="4E21629E" w:rsidR="00862A0E" w:rsidRDefault="00AA7332" w:rsidP="003F7D38">
      <w:pPr>
        <w:spacing w:after="0" w:line="240" w:lineRule="auto"/>
        <w:rPr>
          <w:rFonts w:cs="Times New Roman"/>
          <w:b/>
        </w:rPr>
      </w:pPr>
      <w:r>
        <w:rPr>
          <w:rFonts w:cs="Times New Roman"/>
          <w:b/>
        </w:rPr>
        <w:t>421.</w:t>
      </w:r>
      <w:r w:rsidR="00056C62" w:rsidRPr="00056C62">
        <w:rPr>
          <w:rFonts w:cs="Times New Roman"/>
          <w:b/>
        </w:rPr>
        <w:t xml:space="preserve"> FINANCES</w:t>
      </w:r>
    </w:p>
    <w:p w14:paraId="6BD81F7C" w14:textId="5D3CD759" w:rsidR="00D67DCB" w:rsidRDefault="00D67DCB" w:rsidP="003F7D38">
      <w:pPr>
        <w:spacing w:after="0" w:line="240" w:lineRule="auto"/>
        <w:rPr>
          <w:rFonts w:cs="Times New Roman"/>
          <w:b/>
        </w:rPr>
      </w:pPr>
    </w:p>
    <w:p w14:paraId="79A4384E" w14:textId="7D2C82D4" w:rsidR="00D67DCB" w:rsidRPr="00034262" w:rsidRDefault="00D67DCB" w:rsidP="00D67DCB">
      <w:pPr>
        <w:pStyle w:val="Header"/>
        <w:numPr>
          <w:ilvl w:val="0"/>
          <w:numId w:val="20"/>
        </w:numPr>
        <w:tabs>
          <w:tab w:val="left" w:pos="720"/>
        </w:tabs>
        <w:ind w:right="-416"/>
        <w:jc w:val="both"/>
        <w:rPr>
          <w:rFonts w:ascii="Calibri" w:hAnsi="Calibri"/>
          <w:b/>
          <w:color w:val="000000"/>
          <w:sz w:val="22"/>
          <w:szCs w:val="22"/>
        </w:rPr>
      </w:pPr>
      <w:r w:rsidRPr="00034262">
        <w:rPr>
          <w:rFonts w:ascii="Calibri" w:hAnsi="Calibri"/>
          <w:b/>
          <w:color w:val="000000"/>
          <w:sz w:val="22"/>
          <w:szCs w:val="22"/>
        </w:rPr>
        <w:t xml:space="preserve">To approve </w:t>
      </w:r>
      <w:r w:rsidR="005B243B" w:rsidRPr="00034262">
        <w:rPr>
          <w:rFonts w:ascii="Calibri" w:hAnsi="Calibri"/>
          <w:b/>
          <w:color w:val="000000"/>
          <w:sz w:val="22"/>
          <w:szCs w:val="22"/>
        </w:rPr>
        <w:t xml:space="preserve">retrospective </w:t>
      </w:r>
      <w:r w:rsidRPr="00034262">
        <w:rPr>
          <w:rFonts w:ascii="Calibri" w:hAnsi="Calibri"/>
          <w:b/>
          <w:color w:val="000000"/>
          <w:sz w:val="22"/>
          <w:szCs w:val="22"/>
        </w:rPr>
        <w:t>payments made following last SPC meeting:</w:t>
      </w:r>
    </w:p>
    <w:p w14:paraId="2C110026" w14:textId="77777777" w:rsidR="00D67DCB" w:rsidRDefault="00D67DCB" w:rsidP="00D67DCB">
      <w:pPr>
        <w:pStyle w:val="Header"/>
        <w:tabs>
          <w:tab w:val="left" w:pos="720"/>
        </w:tabs>
        <w:ind w:right="-416"/>
        <w:jc w:val="both"/>
        <w:rPr>
          <w:rFonts w:ascii="Calibri" w:hAnsi="Calibri"/>
          <w:color w:val="000000"/>
          <w:sz w:val="22"/>
          <w:szCs w:val="22"/>
        </w:rPr>
      </w:pPr>
    </w:p>
    <w:p w14:paraId="32F97D51" w14:textId="77777777" w:rsidR="00A562F0" w:rsidRDefault="00D67DCB" w:rsidP="00D67DCB">
      <w:pPr>
        <w:pStyle w:val="Header"/>
        <w:tabs>
          <w:tab w:val="left" w:pos="720"/>
        </w:tabs>
        <w:ind w:right="-416"/>
        <w:jc w:val="both"/>
        <w:rPr>
          <w:rFonts w:ascii="Calibri" w:hAnsi="Calibri"/>
          <w:color w:val="000000"/>
          <w:sz w:val="22"/>
          <w:szCs w:val="22"/>
        </w:rPr>
      </w:pPr>
      <w:r>
        <w:rPr>
          <w:rFonts w:ascii="Calibri" w:hAnsi="Calibri"/>
          <w:color w:val="000000"/>
          <w:sz w:val="22"/>
          <w:szCs w:val="22"/>
        </w:rPr>
        <w:t xml:space="preserve">  </w:t>
      </w:r>
    </w:p>
    <w:p w14:paraId="20DCC7C9" w14:textId="77777777" w:rsidR="00A562F0" w:rsidRDefault="00A562F0" w:rsidP="00D67DCB">
      <w:pPr>
        <w:pStyle w:val="Header"/>
        <w:tabs>
          <w:tab w:val="left" w:pos="720"/>
        </w:tabs>
        <w:ind w:right="-416"/>
        <w:jc w:val="both"/>
        <w:rPr>
          <w:rFonts w:ascii="Calibri" w:hAnsi="Calibri"/>
          <w:color w:val="000000"/>
          <w:sz w:val="22"/>
          <w:szCs w:val="22"/>
        </w:rPr>
      </w:pPr>
    </w:p>
    <w:p w14:paraId="5C7B7366" w14:textId="4DDD52B9" w:rsidR="00A562F0" w:rsidRDefault="00D67DCB" w:rsidP="00D67DCB">
      <w:pPr>
        <w:pStyle w:val="Header"/>
        <w:tabs>
          <w:tab w:val="left" w:pos="720"/>
        </w:tabs>
        <w:ind w:right="-416"/>
        <w:jc w:val="both"/>
        <w:rPr>
          <w:rFonts w:asciiTheme="minorHAnsi" w:eastAsiaTheme="minorHAnsi" w:hAnsiTheme="minorHAnsi" w:cstheme="minorBidi"/>
          <w:sz w:val="22"/>
          <w:szCs w:val="22"/>
          <w:lang w:eastAsia="en-US"/>
        </w:rPr>
      </w:pPr>
      <w:r>
        <w:rPr>
          <w:rFonts w:ascii="Calibri" w:hAnsi="Calibri"/>
          <w:color w:val="000000"/>
          <w:sz w:val="22"/>
          <w:szCs w:val="22"/>
        </w:rPr>
        <w:t xml:space="preserve">  </w:t>
      </w:r>
      <w:r w:rsidR="00A562F0">
        <w:rPr>
          <w:rFonts w:ascii="Calibri" w:hAnsi="Calibri"/>
          <w:color w:val="000000"/>
          <w:sz w:val="22"/>
          <w:szCs w:val="22"/>
        </w:rPr>
        <w:fldChar w:fldCharType="begin"/>
      </w:r>
      <w:r w:rsidR="00A562F0">
        <w:rPr>
          <w:rFonts w:ascii="Calibri" w:hAnsi="Calibri"/>
          <w:color w:val="000000"/>
          <w:sz w:val="22"/>
          <w:szCs w:val="22"/>
        </w:rPr>
        <w:instrText xml:space="preserve"> LINK Excel.Sheet.12 "Book1" "Sheet1!R1C1:R8C5" \a \f 4 \h </w:instrText>
      </w:r>
      <w:r w:rsidR="00AD33F1">
        <w:rPr>
          <w:rFonts w:ascii="Calibri" w:hAnsi="Calibri"/>
          <w:color w:val="000000"/>
          <w:sz w:val="22"/>
          <w:szCs w:val="22"/>
        </w:rPr>
        <w:instrText xml:space="preserve"> \* MERGEFORMAT </w:instrText>
      </w:r>
      <w:r w:rsidR="00A562F0">
        <w:rPr>
          <w:rFonts w:ascii="Calibri" w:hAnsi="Calibri"/>
          <w:color w:val="000000"/>
          <w:sz w:val="22"/>
          <w:szCs w:val="22"/>
        </w:rPr>
        <w:fldChar w:fldCharType="separate"/>
      </w:r>
    </w:p>
    <w:p w14:paraId="6844754F" w14:textId="77777777" w:rsidR="00AD33F1" w:rsidRDefault="00A562F0" w:rsidP="00D67DCB">
      <w:pPr>
        <w:pStyle w:val="Header"/>
        <w:tabs>
          <w:tab w:val="left" w:pos="720"/>
        </w:tabs>
        <w:ind w:right="-416"/>
        <w:jc w:val="both"/>
        <w:rPr>
          <w:rFonts w:ascii="Calibri" w:hAnsi="Calibri"/>
          <w:color w:val="000000"/>
          <w:sz w:val="22"/>
          <w:szCs w:val="22"/>
        </w:rPr>
      </w:pPr>
      <w:r>
        <w:rPr>
          <w:rFonts w:ascii="Calibri" w:hAnsi="Calibri"/>
          <w:color w:val="000000"/>
          <w:sz w:val="22"/>
          <w:szCs w:val="22"/>
        </w:rPr>
        <w:fldChar w:fldCharType="end"/>
      </w:r>
    </w:p>
    <w:tbl>
      <w:tblPr>
        <w:tblStyle w:val="TableGrid"/>
        <w:tblW w:w="0" w:type="auto"/>
        <w:tblLook w:val="04A0" w:firstRow="1" w:lastRow="0" w:firstColumn="1" w:lastColumn="0" w:noHBand="0" w:noVBand="1"/>
      </w:tblPr>
      <w:tblGrid>
        <w:gridCol w:w="960"/>
        <w:gridCol w:w="1380"/>
        <w:gridCol w:w="1057"/>
        <w:gridCol w:w="2127"/>
        <w:gridCol w:w="2409"/>
      </w:tblGrid>
      <w:tr w:rsidR="00AD33F1" w:rsidRPr="00AD33F1" w14:paraId="47C4B81F" w14:textId="77777777" w:rsidTr="00AD33F1">
        <w:trPr>
          <w:trHeight w:val="288"/>
        </w:trPr>
        <w:tc>
          <w:tcPr>
            <w:tcW w:w="960" w:type="dxa"/>
            <w:noWrap/>
            <w:hideMark/>
          </w:tcPr>
          <w:p w14:paraId="255536DC" w14:textId="77777777" w:rsidR="00AD33F1" w:rsidRPr="00AD33F1" w:rsidRDefault="00AD33F1" w:rsidP="00AD33F1">
            <w:pPr>
              <w:pStyle w:val="Header"/>
              <w:tabs>
                <w:tab w:val="left" w:pos="720"/>
              </w:tabs>
              <w:ind w:right="-416"/>
              <w:jc w:val="both"/>
              <w:rPr>
                <w:rFonts w:ascii="Calibri" w:hAnsi="Calibri"/>
                <w:color w:val="000000"/>
                <w:sz w:val="22"/>
                <w:szCs w:val="22"/>
              </w:rPr>
            </w:pPr>
            <w:r w:rsidRPr="00AD33F1">
              <w:rPr>
                <w:rFonts w:ascii="Calibri" w:hAnsi="Calibri"/>
                <w:color w:val="000000"/>
                <w:sz w:val="22"/>
                <w:szCs w:val="22"/>
                <w:lang w:val="en-US"/>
              </w:rPr>
              <w:t>DEBIT</w:t>
            </w:r>
          </w:p>
        </w:tc>
        <w:tc>
          <w:tcPr>
            <w:tcW w:w="1380" w:type="dxa"/>
            <w:noWrap/>
            <w:hideMark/>
          </w:tcPr>
          <w:p w14:paraId="5126639F"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05/04/2019</w:t>
            </w:r>
          </w:p>
        </w:tc>
        <w:tc>
          <w:tcPr>
            <w:tcW w:w="1057" w:type="dxa"/>
            <w:noWrap/>
            <w:hideMark/>
          </w:tcPr>
          <w:p w14:paraId="48C8B276"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 xml:space="preserve"> £   13.52 </w:t>
            </w:r>
          </w:p>
        </w:tc>
        <w:tc>
          <w:tcPr>
            <w:tcW w:w="2127" w:type="dxa"/>
            <w:noWrap/>
            <w:hideMark/>
          </w:tcPr>
          <w:p w14:paraId="567341B1"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North Dorset DC</w:t>
            </w:r>
          </w:p>
        </w:tc>
        <w:tc>
          <w:tcPr>
            <w:tcW w:w="2409" w:type="dxa"/>
            <w:noWrap/>
            <w:hideMark/>
          </w:tcPr>
          <w:p w14:paraId="1EAC0190"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Dog signage</w:t>
            </w:r>
          </w:p>
        </w:tc>
      </w:tr>
      <w:tr w:rsidR="00AD33F1" w:rsidRPr="00AD33F1" w14:paraId="13C9C7C5" w14:textId="77777777" w:rsidTr="00AD33F1">
        <w:trPr>
          <w:trHeight w:val="288"/>
        </w:trPr>
        <w:tc>
          <w:tcPr>
            <w:tcW w:w="960" w:type="dxa"/>
            <w:noWrap/>
            <w:hideMark/>
          </w:tcPr>
          <w:p w14:paraId="60D849B0"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DEBIT</w:t>
            </w:r>
          </w:p>
        </w:tc>
        <w:tc>
          <w:tcPr>
            <w:tcW w:w="1380" w:type="dxa"/>
            <w:noWrap/>
            <w:hideMark/>
          </w:tcPr>
          <w:p w14:paraId="648FC944"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18/04/2019</w:t>
            </w:r>
          </w:p>
        </w:tc>
        <w:tc>
          <w:tcPr>
            <w:tcW w:w="1057" w:type="dxa"/>
            <w:noWrap/>
            <w:hideMark/>
          </w:tcPr>
          <w:p w14:paraId="7B2917DB"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 xml:space="preserve"> £   88.80 </w:t>
            </w:r>
          </w:p>
        </w:tc>
        <w:tc>
          <w:tcPr>
            <w:tcW w:w="2127" w:type="dxa"/>
            <w:noWrap/>
            <w:hideMark/>
          </w:tcPr>
          <w:p w14:paraId="72852ACF"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The Defib Shop</w:t>
            </w:r>
          </w:p>
        </w:tc>
        <w:tc>
          <w:tcPr>
            <w:tcW w:w="2409" w:type="dxa"/>
            <w:noWrap/>
            <w:hideMark/>
          </w:tcPr>
          <w:p w14:paraId="79C849F2"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Defib pack - Portman</w:t>
            </w:r>
          </w:p>
        </w:tc>
      </w:tr>
      <w:tr w:rsidR="00AD33F1" w:rsidRPr="00AD33F1" w14:paraId="1376CC4E" w14:textId="77777777" w:rsidTr="00AD33F1">
        <w:trPr>
          <w:trHeight w:val="288"/>
        </w:trPr>
        <w:tc>
          <w:tcPr>
            <w:tcW w:w="960" w:type="dxa"/>
            <w:noWrap/>
            <w:hideMark/>
          </w:tcPr>
          <w:p w14:paraId="3F0197F9"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DEBIT</w:t>
            </w:r>
          </w:p>
        </w:tc>
        <w:tc>
          <w:tcPr>
            <w:tcW w:w="1380" w:type="dxa"/>
            <w:noWrap/>
            <w:hideMark/>
          </w:tcPr>
          <w:p w14:paraId="3B300945"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19/04/2019</w:t>
            </w:r>
          </w:p>
        </w:tc>
        <w:tc>
          <w:tcPr>
            <w:tcW w:w="1057" w:type="dxa"/>
            <w:noWrap/>
            <w:hideMark/>
          </w:tcPr>
          <w:p w14:paraId="3CE05F6D"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 xml:space="preserve"> £   53.88 </w:t>
            </w:r>
          </w:p>
        </w:tc>
        <w:tc>
          <w:tcPr>
            <w:tcW w:w="2127" w:type="dxa"/>
            <w:noWrap/>
            <w:hideMark/>
          </w:tcPr>
          <w:p w14:paraId="06B9BDC1"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The Defib Pad</w:t>
            </w:r>
          </w:p>
        </w:tc>
        <w:tc>
          <w:tcPr>
            <w:tcW w:w="2409" w:type="dxa"/>
            <w:noWrap/>
            <w:hideMark/>
          </w:tcPr>
          <w:p w14:paraId="1EB150D5"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Defib pack - School</w:t>
            </w:r>
          </w:p>
        </w:tc>
      </w:tr>
      <w:tr w:rsidR="00AD33F1" w:rsidRPr="00AD33F1" w14:paraId="4F1E0855" w14:textId="77777777" w:rsidTr="00AD33F1">
        <w:trPr>
          <w:trHeight w:val="288"/>
        </w:trPr>
        <w:tc>
          <w:tcPr>
            <w:tcW w:w="960" w:type="dxa"/>
            <w:noWrap/>
            <w:hideMark/>
          </w:tcPr>
          <w:p w14:paraId="4F888668"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DEBIT</w:t>
            </w:r>
          </w:p>
        </w:tc>
        <w:tc>
          <w:tcPr>
            <w:tcW w:w="1380" w:type="dxa"/>
            <w:noWrap/>
            <w:hideMark/>
          </w:tcPr>
          <w:p w14:paraId="439914DB"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23/04/2019</w:t>
            </w:r>
          </w:p>
        </w:tc>
        <w:tc>
          <w:tcPr>
            <w:tcW w:w="1057" w:type="dxa"/>
            <w:noWrap/>
            <w:hideMark/>
          </w:tcPr>
          <w:p w14:paraId="62C1DD90"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 xml:space="preserve"> £ 134.00 </w:t>
            </w:r>
          </w:p>
        </w:tc>
        <w:tc>
          <w:tcPr>
            <w:tcW w:w="2127" w:type="dxa"/>
            <w:noWrap/>
            <w:hideMark/>
          </w:tcPr>
          <w:p w14:paraId="425DCC82"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Northover Energy</w:t>
            </w:r>
          </w:p>
        </w:tc>
        <w:tc>
          <w:tcPr>
            <w:tcW w:w="2409" w:type="dxa"/>
            <w:noWrap/>
            <w:hideMark/>
          </w:tcPr>
          <w:p w14:paraId="237B5FFC"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Propane for Rec</w:t>
            </w:r>
          </w:p>
        </w:tc>
      </w:tr>
      <w:tr w:rsidR="00AD33F1" w:rsidRPr="00AD33F1" w14:paraId="427EB055" w14:textId="77777777" w:rsidTr="00AD33F1">
        <w:trPr>
          <w:trHeight w:val="288"/>
        </w:trPr>
        <w:tc>
          <w:tcPr>
            <w:tcW w:w="960" w:type="dxa"/>
            <w:noWrap/>
            <w:hideMark/>
          </w:tcPr>
          <w:p w14:paraId="4E329126"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SO</w:t>
            </w:r>
          </w:p>
        </w:tc>
        <w:tc>
          <w:tcPr>
            <w:tcW w:w="1380" w:type="dxa"/>
            <w:noWrap/>
            <w:hideMark/>
          </w:tcPr>
          <w:p w14:paraId="04F74AB5"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30/04/2019</w:t>
            </w:r>
          </w:p>
        </w:tc>
        <w:tc>
          <w:tcPr>
            <w:tcW w:w="1057" w:type="dxa"/>
            <w:noWrap/>
            <w:hideMark/>
          </w:tcPr>
          <w:p w14:paraId="1DF9A473"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 xml:space="preserve"> £ 611.68 </w:t>
            </w:r>
          </w:p>
        </w:tc>
        <w:tc>
          <w:tcPr>
            <w:tcW w:w="2127" w:type="dxa"/>
            <w:noWrap/>
            <w:hideMark/>
          </w:tcPr>
          <w:p w14:paraId="0D268714"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David Green</w:t>
            </w:r>
          </w:p>
        </w:tc>
        <w:tc>
          <w:tcPr>
            <w:tcW w:w="2409" w:type="dxa"/>
            <w:noWrap/>
            <w:hideMark/>
          </w:tcPr>
          <w:p w14:paraId="1A18BFB1"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April 2019 pay</w:t>
            </w:r>
          </w:p>
        </w:tc>
      </w:tr>
      <w:tr w:rsidR="00AD33F1" w:rsidRPr="00AD33F1" w14:paraId="0D1CEFFF" w14:textId="77777777" w:rsidTr="00AD33F1">
        <w:trPr>
          <w:trHeight w:val="288"/>
        </w:trPr>
        <w:tc>
          <w:tcPr>
            <w:tcW w:w="960" w:type="dxa"/>
            <w:noWrap/>
            <w:hideMark/>
          </w:tcPr>
          <w:p w14:paraId="113F8E37"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SO</w:t>
            </w:r>
          </w:p>
        </w:tc>
        <w:tc>
          <w:tcPr>
            <w:tcW w:w="1380" w:type="dxa"/>
            <w:noWrap/>
            <w:hideMark/>
          </w:tcPr>
          <w:p w14:paraId="4E3F8595"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01/05/2019</w:t>
            </w:r>
          </w:p>
        </w:tc>
        <w:tc>
          <w:tcPr>
            <w:tcW w:w="1057" w:type="dxa"/>
            <w:noWrap/>
            <w:hideMark/>
          </w:tcPr>
          <w:p w14:paraId="75F48868"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 xml:space="preserve"> £ 333.00 </w:t>
            </w:r>
          </w:p>
        </w:tc>
        <w:tc>
          <w:tcPr>
            <w:tcW w:w="2127" w:type="dxa"/>
            <w:noWrap/>
            <w:hideMark/>
          </w:tcPr>
          <w:p w14:paraId="4121F179"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 xml:space="preserve"> Cricket Club </w:t>
            </w:r>
          </w:p>
        </w:tc>
        <w:tc>
          <w:tcPr>
            <w:tcW w:w="2409" w:type="dxa"/>
            <w:noWrap/>
            <w:hideMark/>
          </w:tcPr>
          <w:p w14:paraId="4E3973D1"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Mowing</w:t>
            </w:r>
          </w:p>
        </w:tc>
      </w:tr>
      <w:tr w:rsidR="00AD33F1" w:rsidRPr="00AD33F1" w14:paraId="7EBA4EAC" w14:textId="77777777" w:rsidTr="00AD33F1">
        <w:trPr>
          <w:trHeight w:val="288"/>
        </w:trPr>
        <w:tc>
          <w:tcPr>
            <w:tcW w:w="960" w:type="dxa"/>
            <w:noWrap/>
            <w:hideMark/>
          </w:tcPr>
          <w:p w14:paraId="2A2FBFA9"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SO</w:t>
            </w:r>
          </w:p>
        </w:tc>
        <w:tc>
          <w:tcPr>
            <w:tcW w:w="1380" w:type="dxa"/>
            <w:noWrap/>
            <w:hideMark/>
          </w:tcPr>
          <w:p w14:paraId="04D88ED0"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01/05/2019</w:t>
            </w:r>
          </w:p>
        </w:tc>
        <w:tc>
          <w:tcPr>
            <w:tcW w:w="1057" w:type="dxa"/>
            <w:noWrap/>
            <w:hideMark/>
          </w:tcPr>
          <w:p w14:paraId="02EB81EE"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 xml:space="preserve"> £   48.75 </w:t>
            </w:r>
          </w:p>
        </w:tc>
        <w:tc>
          <w:tcPr>
            <w:tcW w:w="2127" w:type="dxa"/>
            <w:noWrap/>
            <w:hideMark/>
          </w:tcPr>
          <w:p w14:paraId="1FE43C10"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 xml:space="preserve"> I K Services </w:t>
            </w:r>
          </w:p>
        </w:tc>
        <w:tc>
          <w:tcPr>
            <w:tcW w:w="2409" w:type="dxa"/>
            <w:noWrap/>
            <w:hideMark/>
          </w:tcPr>
          <w:p w14:paraId="11E0F8ED" w14:textId="77777777" w:rsidR="00AD33F1" w:rsidRPr="00AD33F1" w:rsidRDefault="00AD33F1" w:rsidP="00AD33F1">
            <w:pPr>
              <w:pStyle w:val="Header"/>
              <w:tabs>
                <w:tab w:val="left" w:pos="720"/>
              </w:tabs>
              <w:ind w:right="-416"/>
              <w:jc w:val="both"/>
              <w:rPr>
                <w:rFonts w:ascii="Calibri" w:hAnsi="Calibri"/>
                <w:color w:val="000000"/>
                <w:sz w:val="22"/>
                <w:szCs w:val="22"/>
                <w:lang w:val="en-US"/>
              </w:rPr>
            </w:pPr>
            <w:r w:rsidRPr="00AD33F1">
              <w:rPr>
                <w:rFonts w:ascii="Calibri" w:hAnsi="Calibri"/>
                <w:color w:val="000000"/>
                <w:sz w:val="22"/>
                <w:szCs w:val="22"/>
                <w:lang w:val="en-US"/>
              </w:rPr>
              <w:t>Litterpick</w:t>
            </w:r>
          </w:p>
        </w:tc>
      </w:tr>
    </w:tbl>
    <w:p w14:paraId="37DA5C2A" w14:textId="2D63C9E1" w:rsidR="005B243B" w:rsidRDefault="005B243B" w:rsidP="00D67DCB">
      <w:pPr>
        <w:pStyle w:val="Header"/>
        <w:tabs>
          <w:tab w:val="left" w:pos="720"/>
        </w:tabs>
        <w:ind w:right="-416"/>
        <w:jc w:val="both"/>
        <w:rPr>
          <w:rFonts w:ascii="Calibri" w:hAnsi="Calibri"/>
          <w:color w:val="000000"/>
          <w:sz w:val="22"/>
          <w:szCs w:val="22"/>
        </w:rPr>
      </w:pPr>
    </w:p>
    <w:p w14:paraId="760414C9" w14:textId="05FF8D3F" w:rsidR="0059010A" w:rsidRDefault="0059010A" w:rsidP="00D67DCB">
      <w:pPr>
        <w:pStyle w:val="Header"/>
        <w:tabs>
          <w:tab w:val="left" w:pos="720"/>
        </w:tabs>
        <w:ind w:right="-416"/>
        <w:jc w:val="both"/>
        <w:rPr>
          <w:rFonts w:ascii="Calibri" w:hAnsi="Calibri"/>
          <w:color w:val="000000"/>
          <w:sz w:val="22"/>
          <w:szCs w:val="22"/>
        </w:rPr>
      </w:pPr>
    </w:p>
    <w:p w14:paraId="10A37CAC" w14:textId="596636EE" w:rsidR="0059010A" w:rsidRPr="00034262" w:rsidRDefault="0059010A" w:rsidP="00D67DCB">
      <w:pPr>
        <w:pStyle w:val="Header"/>
        <w:tabs>
          <w:tab w:val="left" w:pos="720"/>
        </w:tabs>
        <w:ind w:right="-416"/>
        <w:jc w:val="both"/>
        <w:rPr>
          <w:rFonts w:ascii="Calibri" w:hAnsi="Calibri"/>
          <w:b/>
          <w:color w:val="000000"/>
          <w:sz w:val="22"/>
          <w:szCs w:val="22"/>
        </w:rPr>
      </w:pPr>
      <w:r w:rsidRPr="00034262">
        <w:rPr>
          <w:rFonts w:ascii="Calibri" w:hAnsi="Calibri"/>
          <w:b/>
          <w:color w:val="000000"/>
          <w:sz w:val="22"/>
          <w:szCs w:val="22"/>
        </w:rPr>
        <w:t xml:space="preserve"> </w:t>
      </w:r>
      <w:r w:rsidR="00D67DCB" w:rsidRPr="00034262">
        <w:rPr>
          <w:rFonts w:ascii="Calibri" w:hAnsi="Calibri"/>
          <w:b/>
          <w:color w:val="000000"/>
          <w:sz w:val="22"/>
          <w:szCs w:val="22"/>
        </w:rPr>
        <w:t xml:space="preserve">  To approve cheques per list:</w:t>
      </w:r>
    </w:p>
    <w:p w14:paraId="415631BC" w14:textId="22BEDB01" w:rsidR="00034262" w:rsidRDefault="00034262" w:rsidP="00D67DCB">
      <w:pPr>
        <w:pStyle w:val="Header"/>
        <w:tabs>
          <w:tab w:val="left" w:pos="720"/>
        </w:tabs>
        <w:ind w:right="-416"/>
        <w:jc w:val="both"/>
        <w:rPr>
          <w:rFonts w:ascii="Calibri" w:hAnsi="Calibri"/>
          <w:color w:val="000000"/>
          <w:sz w:val="22"/>
          <w:szCs w:val="22"/>
        </w:rPr>
      </w:pPr>
    </w:p>
    <w:tbl>
      <w:tblPr>
        <w:tblStyle w:val="TableGrid"/>
        <w:tblW w:w="7158" w:type="dxa"/>
        <w:tblLook w:val="04A0" w:firstRow="1" w:lastRow="0" w:firstColumn="1" w:lastColumn="0" w:noHBand="0" w:noVBand="1"/>
      </w:tblPr>
      <w:tblGrid>
        <w:gridCol w:w="1140"/>
        <w:gridCol w:w="2618"/>
        <w:gridCol w:w="3400"/>
      </w:tblGrid>
      <w:tr w:rsidR="00E273D3" w:rsidRPr="00E273D3" w14:paraId="13E5141B" w14:textId="77777777" w:rsidTr="002C67F8">
        <w:trPr>
          <w:trHeight w:val="288"/>
        </w:trPr>
        <w:tc>
          <w:tcPr>
            <w:tcW w:w="1140" w:type="dxa"/>
            <w:noWrap/>
            <w:hideMark/>
          </w:tcPr>
          <w:p w14:paraId="01BE9C4B" w14:textId="77777777" w:rsidR="00E273D3" w:rsidRPr="00E273D3" w:rsidRDefault="00E273D3" w:rsidP="002C67F8">
            <w:pPr>
              <w:tabs>
                <w:tab w:val="left" w:pos="720"/>
                <w:tab w:val="center" w:pos="4153"/>
                <w:tab w:val="right" w:pos="8306"/>
              </w:tabs>
              <w:spacing w:after="0" w:line="240" w:lineRule="auto"/>
              <w:ind w:right="-416"/>
              <w:jc w:val="both"/>
              <w:rPr>
                <w:b/>
                <w:bCs/>
                <w:color w:val="000000" w:themeColor="text1"/>
                <w:u w:val="single"/>
              </w:rPr>
            </w:pPr>
            <w:r w:rsidRPr="00E273D3">
              <w:rPr>
                <w:b/>
                <w:bCs/>
                <w:color w:val="000000" w:themeColor="text1"/>
                <w:u w:val="single"/>
              </w:rPr>
              <w:t xml:space="preserve">Amount </w:t>
            </w:r>
          </w:p>
        </w:tc>
        <w:tc>
          <w:tcPr>
            <w:tcW w:w="2618" w:type="dxa"/>
            <w:noWrap/>
            <w:hideMark/>
          </w:tcPr>
          <w:p w14:paraId="087E9741" w14:textId="77777777" w:rsidR="00E273D3" w:rsidRPr="00E273D3" w:rsidRDefault="00E273D3" w:rsidP="002C67F8">
            <w:pPr>
              <w:tabs>
                <w:tab w:val="left" w:pos="720"/>
                <w:tab w:val="center" w:pos="4153"/>
                <w:tab w:val="right" w:pos="8306"/>
              </w:tabs>
              <w:spacing w:after="0" w:line="240" w:lineRule="auto"/>
              <w:ind w:right="-416"/>
              <w:jc w:val="both"/>
              <w:rPr>
                <w:b/>
                <w:bCs/>
                <w:color w:val="000000" w:themeColor="text1"/>
                <w:u w:val="single"/>
              </w:rPr>
            </w:pPr>
            <w:r w:rsidRPr="00E273D3">
              <w:rPr>
                <w:b/>
                <w:bCs/>
                <w:color w:val="000000" w:themeColor="text1"/>
                <w:u w:val="single"/>
              </w:rPr>
              <w:t>Payee</w:t>
            </w:r>
          </w:p>
        </w:tc>
        <w:tc>
          <w:tcPr>
            <w:tcW w:w="3400" w:type="dxa"/>
            <w:noWrap/>
            <w:hideMark/>
          </w:tcPr>
          <w:p w14:paraId="7B7D6052" w14:textId="77777777" w:rsidR="00E273D3" w:rsidRPr="00E273D3" w:rsidRDefault="00E273D3" w:rsidP="002C67F8">
            <w:pPr>
              <w:tabs>
                <w:tab w:val="left" w:pos="720"/>
                <w:tab w:val="center" w:pos="4153"/>
                <w:tab w:val="right" w:pos="8306"/>
              </w:tabs>
              <w:spacing w:after="0" w:line="240" w:lineRule="auto"/>
              <w:ind w:right="-416"/>
              <w:jc w:val="both"/>
              <w:rPr>
                <w:b/>
                <w:bCs/>
                <w:color w:val="000000" w:themeColor="text1"/>
                <w:u w:val="single"/>
              </w:rPr>
            </w:pPr>
            <w:r w:rsidRPr="00E273D3">
              <w:rPr>
                <w:b/>
                <w:bCs/>
                <w:color w:val="000000" w:themeColor="text1"/>
                <w:u w:val="single"/>
              </w:rPr>
              <w:t>Reason</w:t>
            </w:r>
          </w:p>
        </w:tc>
      </w:tr>
      <w:tr w:rsidR="00E273D3" w:rsidRPr="00E273D3" w14:paraId="19CE8F8E" w14:textId="77777777" w:rsidTr="002C67F8">
        <w:trPr>
          <w:trHeight w:val="288"/>
        </w:trPr>
        <w:tc>
          <w:tcPr>
            <w:tcW w:w="1140" w:type="dxa"/>
            <w:noWrap/>
            <w:hideMark/>
          </w:tcPr>
          <w:p w14:paraId="4271CAB7" w14:textId="77777777" w:rsidR="00E273D3" w:rsidRPr="00E273D3" w:rsidRDefault="00E273D3" w:rsidP="002C67F8">
            <w:pPr>
              <w:tabs>
                <w:tab w:val="left" w:pos="720"/>
                <w:tab w:val="center" w:pos="4153"/>
                <w:tab w:val="right" w:pos="8306"/>
              </w:tabs>
              <w:spacing w:after="0" w:line="240" w:lineRule="auto"/>
              <w:ind w:right="-416"/>
              <w:jc w:val="both"/>
              <w:rPr>
                <w:color w:val="000000" w:themeColor="text1"/>
              </w:rPr>
            </w:pPr>
            <w:r w:rsidRPr="00E273D3">
              <w:rPr>
                <w:color w:val="000000" w:themeColor="text1"/>
              </w:rPr>
              <w:t xml:space="preserve"> £     500.00 </w:t>
            </w:r>
          </w:p>
        </w:tc>
        <w:tc>
          <w:tcPr>
            <w:tcW w:w="2618" w:type="dxa"/>
            <w:noWrap/>
            <w:hideMark/>
          </w:tcPr>
          <w:p w14:paraId="227AA6C0" w14:textId="77777777" w:rsidR="00E273D3" w:rsidRPr="00E273D3" w:rsidRDefault="00E273D3" w:rsidP="002C67F8">
            <w:pPr>
              <w:tabs>
                <w:tab w:val="left" w:pos="720"/>
                <w:tab w:val="center" w:pos="4153"/>
                <w:tab w:val="right" w:pos="8306"/>
              </w:tabs>
              <w:spacing w:after="0" w:line="240" w:lineRule="auto"/>
              <w:ind w:right="-416"/>
              <w:jc w:val="both"/>
              <w:rPr>
                <w:color w:val="000000" w:themeColor="text1"/>
              </w:rPr>
            </w:pPr>
            <w:r w:rsidRPr="00E273D3">
              <w:rPr>
                <w:color w:val="000000" w:themeColor="text1"/>
              </w:rPr>
              <w:t>PCC Shillingstone</w:t>
            </w:r>
          </w:p>
        </w:tc>
        <w:tc>
          <w:tcPr>
            <w:tcW w:w="3400" w:type="dxa"/>
            <w:noWrap/>
            <w:hideMark/>
          </w:tcPr>
          <w:p w14:paraId="565BC62D" w14:textId="77777777" w:rsidR="00E273D3" w:rsidRPr="00E273D3" w:rsidRDefault="00E273D3" w:rsidP="002C67F8">
            <w:pPr>
              <w:tabs>
                <w:tab w:val="left" w:pos="720"/>
                <w:tab w:val="center" w:pos="4153"/>
                <w:tab w:val="right" w:pos="8306"/>
              </w:tabs>
              <w:spacing w:after="0" w:line="240" w:lineRule="auto"/>
              <w:ind w:right="-416"/>
              <w:jc w:val="both"/>
              <w:rPr>
                <w:color w:val="000000" w:themeColor="text1"/>
              </w:rPr>
            </w:pPr>
            <w:r w:rsidRPr="00E273D3">
              <w:rPr>
                <w:color w:val="000000" w:themeColor="text1"/>
              </w:rPr>
              <w:t>Parish Magazine Grant</w:t>
            </w:r>
          </w:p>
        </w:tc>
      </w:tr>
      <w:tr w:rsidR="00E273D3" w:rsidRPr="00E273D3" w14:paraId="64765515" w14:textId="77777777" w:rsidTr="002C67F8">
        <w:trPr>
          <w:trHeight w:val="288"/>
        </w:trPr>
        <w:tc>
          <w:tcPr>
            <w:tcW w:w="1140" w:type="dxa"/>
            <w:noWrap/>
            <w:hideMark/>
          </w:tcPr>
          <w:p w14:paraId="246600F2" w14:textId="77777777" w:rsidR="00E273D3" w:rsidRPr="00E273D3" w:rsidRDefault="00E273D3" w:rsidP="002C67F8">
            <w:pPr>
              <w:tabs>
                <w:tab w:val="left" w:pos="720"/>
                <w:tab w:val="center" w:pos="4153"/>
                <w:tab w:val="right" w:pos="8306"/>
              </w:tabs>
              <w:spacing w:after="0" w:line="240" w:lineRule="auto"/>
              <w:ind w:right="-416"/>
              <w:jc w:val="both"/>
              <w:rPr>
                <w:color w:val="000000" w:themeColor="text1"/>
              </w:rPr>
            </w:pPr>
            <w:r w:rsidRPr="00E273D3">
              <w:rPr>
                <w:color w:val="000000" w:themeColor="text1"/>
              </w:rPr>
              <w:t xml:space="preserve"> £     250.00 </w:t>
            </w:r>
          </w:p>
        </w:tc>
        <w:tc>
          <w:tcPr>
            <w:tcW w:w="2618" w:type="dxa"/>
            <w:noWrap/>
            <w:hideMark/>
          </w:tcPr>
          <w:p w14:paraId="783F0CE4" w14:textId="77777777" w:rsidR="00E273D3" w:rsidRPr="00E273D3" w:rsidRDefault="00E273D3" w:rsidP="002C67F8">
            <w:pPr>
              <w:tabs>
                <w:tab w:val="left" w:pos="720"/>
                <w:tab w:val="center" w:pos="4153"/>
                <w:tab w:val="right" w:pos="8306"/>
              </w:tabs>
              <w:spacing w:after="0" w:line="240" w:lineRule="auto"/>
              <w:ind w:right="-416"/>
              <w:jc w:val="both"/>
              <w:rPr>
                <w:color w:val="000000" w:themeColor="text1"/>
              </w:rPr>
            </w:pPr>
            <w:r w:rsidRPr="00E273D3">
              <w:rPr>
                <w:color w:val="000000" w:themeColor="text1"/>
              </w:rPr>
              <w:t>PCC Shillingstone</w:t>
            </w:r>
          </w:p>
        </w:tc>
        <w:tc>
          <w:tcPr>
            <w:tcW w:w="3400" w:type="dxa"/>
            <w:noWrap/>
            <w:hideMark/>
          </w:tcPr>
          <w:p w14:paraId="25DE83E3" w14:textId="77777777" w:rsidR="00E273D3" w:rsidRPr="00E273D3" w:rsidRDefault="00E273D3" w:rsidP="002C67F8">
            <w:pPr>
              <w:tabs>
                <w:tab w:val="left" w:pos="720"/>
                <w:tab w:val="center" w:pos="4153"/>
                <w:tab w:val="right" w:pos="8306"/>
              </w:tabs>
              <w:spacing w:after="0" w:line="240" w:lineRule="auto"/>
              <w:ind w:right="-416"/>
              <w:jc w:val="both"/>
              <w:rPr>
                <w:color w:val="000000" w:themeColor="text1"/>
              </w:rPr>
            </w:pPr>
            <w:r w:rsidRPr="00E273D3">
              <w:rPr>
                <w:color w:val="000000" w:themeColor="text1"/>
              </w:rPr>
              <w:t>Churchyard Grant</w:t>
            </w:r>
          </w:p>
        </w:tc>
      </w:tr>
      <w:tr w:rsidR="00E273D3" w:rsidRPr="00E273D3" w14:paraId="4CD2B4DC" w14:textId="77777777" w:rsidTr="002C67F8">
        <w:trPr>
          <w:trHeight w:val="288"/>
        </w:trPr>
        <w:tc>
          <w:tcPr>
            <w:tcW w:w="1140" w:type="dxa"/>
            <w:noWrap/>
            <w:hideMark/>
          </w:tcPr>
          <w:p w14:paraId="2AAAFA9F" w14:textId="77777777" w:rsidR="00E273D3" w:rsidRPr="00E273D3" w:rsidRDefault="00E273D3" w:rsidP="002C67F8">
            <w:pPr>
              <w:tabs>
                <w:tab w:val="left" w:pos="720"/>
                <w:tab w:val="center" w:pos="4153"/>
                <w:tab w:val="right" w:pos="8306"/>
              </w:tabs>
              <w:spacing w:after="0" w:line="240" w:lineRule="auto"/>
              <w:ind w:right="-416"/>
              <w:jc w:val="both"/>
              <w:rPr>
                <w:color w:val="000000" w:themeColor="text1"/>
              </w:rPr>
            </w:pPr>
            <w:r w:rsidRPr="00E273D3">
              <w:rPr>
                <w:color w:val="000000" w:themeColor="text1"/>
              </w:rPr>
              <w:t xml:space="preserve"> £     174.00 </w:t>
            </w:r>
          </w:p>
        </w:tc>
        <w:tc>
          <w:tcPr>
            <w:tcW w:w="2618" w:type="dxa"/>
            <w:noWrap/>
            <w:hideMark/>
          </w:tcPr>
          <w:p w14:paraId="7C5D6021" w14:textId="77777777" w:rsidR="00E273D3" w:rsidRPr="00E273D3" w:rsidRDefault="00E273D3" w:rsidP="002C67F8">
            <w:pPr>
              <w:tabs>
                <w:tab w:val="left" w:pos="720"/>
                <w:tab w:val="center" w:pos="4153"/>
                <w:tab w:val="right" w:pos="8306"/>
              </w:tabs>
              <w:spacing w:after="0" w:line="240" w:lineRule="auto"/>
              <w:ind w:right="-416"/>
              <w:jc w:val="both"/>
              <w:rPr>
                <w:color w:val="000000" w:themeColor="text1"/>
              </w:rPr>
            </w:pPr>
            <w:r w:rsidRPr="00E273D3">
              <w:rPr>
                <w:color w:val="000000" w:themeColor="text1"/>
              </w:rPr>
              <w:t>Sandisons</w:t>
            </w:r>
          </w:p>
        </w:tc>
        <w:tc>
          <w:tcPr>
            <w:tcW w:w="3400" w:type="dxa"/>
            <w:noWrap/>
            <w:hideMark/>
          </w:tcPr>
          <w:p w14:paraId="253DBEF0" w14:textId="77777777" w:rsidR="00E273D3" w:rsidRPr="00E273D3" w:rsidRDefault="00E273D3" w:rsidP="002C67F8">
            <w:pPr>
              <w:tabs>
                <w:tab w:val="left" w:pos="720"/>
                <w:tab w:val="center" w:pos="4153"/>
                <w:tab w:val="right" w:pos="8306"/>
              </w:tabs>
              <w:spacing w:after="0" w:line="240" w:lineRule="auto"/>
              <w:ind w:right="-416"/>
              <w:jc w:val="both"/>
              <w:rPr>
                <w:color w:val="000000" w:themeColor="text1"/>
              </w:rPr>
            </w:pPr>
            <w:r w:rsidRPr="00E273D3">
              <w:rPr>
                <w:color w:val="000000" w:themeColor="text1"/>
              </w:rPr>
              <w:t>Payroll admin</w:t>
            </w:r>
          </w:p>
        </w:tc>
      </w:tr>
      <w:tr w:rsidR="00E273D3" w:rsidRPr="00E273D3" w14:paraId="6ADA0C26" w14:textId="77777777" w:rsidTr="002C67F8">
        <w:trPr>
          <w:trHeight w:val="288"/>
        </w:trPr>
        <w:tc>
          <w:tcPr>
            <w:tcW w:w="1140" w:type="dxa"/>
            <w:noWrap/>
            <w:hideMark/>
          </w:tcPr>
          <w:p w14:paraId="4A713430" w14:textId="77777777" w:rsidR="00E273D3" w:rsidRPr="00E273D3" w:rsidRDefault="00E273D3" w:rsidP="002C67F8">
            <w:pPr>
              <w:tabs>
                <w:tab w:val="left" w:pos="720"/>
                <w:tab w:val="center" w:pos="4153"/>
                <w:tab w:val="right" w:pos="8306"/>
              </w:tabs>
              <w:spacing w:after="0" w:line="240" w:lineRule="auto"/>
              <w:ind w:right="-416"/>
              <w:jc w:val="both"/>
              <w:rPr>
                <w:color w:val="000000" w:themeColor="text1"/>
              </w:rPr>
            </w:pPr>
            <w:r w:rsidRPr="00E273D3">
              <w:rPr>
                <w:color w:val="000000" w:themeColor="text1"/>
              </w:rPr>
              <w:t xml:space="preserve"> £       70.00 </w:t>
            </w:r>
          </w:p>
        </w:tc>
        <w:tc>
          <w:tcPr>
            <w:tcW w:w="2618" w:type="dxa"/>
            <w:noWrap/>
            <w:hideMark/>
          </w:tcPr>
          <w:p w14:paraId="73EBEE3A" w14:textId="77777777" w:rsidR="00E273D3" w:rsidRPr="00E273D3" w:rsidRDefault="00E273D3" w:rsidP="002C67F8">
            <w:pPr>
              <w:tabs>
                <w:tab w:val="left" w:pos="720"/>
                <w:tab w:val="center" w:pos="4153"/>
                <w:tab w:val="right" w:pos="8306"/>
              </w:tabs>
              <w:spacing w:after="0" w:line="240" w:lineRule="auto"/>
              <w:ind w:right="-416"/>
              <w:jc w:val="both"/>
              <w:rPr>
                <w:color w:val="000000" w:themeColor="text1"/>
              </w:rPr>
            </w:pPr>
            <w:r w:rsidRPr="00E273D3">
              <w:rPr>
                <w:color w:val="000000" w:themeColor="text1"/>
              </w:rPr>
              <w:t>DAPTC</w:t>
            </w:r>
          </w:p>
        </w:tc>
        <w:tc>
          <w:tcPr>
            <w:tcW w:w="3400" w:type="dxa"/>
            <w:noWrap/>
            <w:hideMark/>
          </w:tcPr>
          <w:p w14:paraId="3D1F0A47" w14:textId="77777777" w:rsidR="00E273D3" w:rsidRPr="00E273D3" w:rsidRDefault="00E273D3" w:rsidP="002C67F8">
            <w:pPr>
              <w:tabs>
                <w:tab w:val="left" w:pos="720"/>
                <w:tab w:val="center" w:pos="4153"/>
                <w:tab w:val="right" w:pos="8306"/>
              </w:tabs>
              <w:spacing w:after="0" w:line="240" w:lineRule="auto"/>
              <w:ind w:right="-416"/>
              <w:jc w:val="both"/>
              <w:rPr>
                <w:color w:val="000000" w:themeColor="text1"/>
              </w:rPr>
            </w:pPr>
            <w:r w:rsidRPr="00E273D3">
              <w:rPr>
                <w:color w:val="000000" w:themeColor="text1"/>
              </w:rPr>
              <w:t>Conference</w:t>
            </w:r>
          </w:p>
        </w:tc>
      </w:tr>
      <w:tr w:rsidR="00E273D3" w:rsidRPr="00E273D3" w14:paraId="359467CD" w14:textId="77777777" w:rsidTr="002C67F8">
        <w:trPr>
          <w:trHeight w:val="288"/>
        </w:trPr>
        <w:tc>
          <w:tcPr>
            <w:tcW w:w="1140" w:type="dxa"/>
            <w:noWrap/>
            <w:hideMark/>
          </w:tcPr>
          <w:p w14:paraId="4A10FD26" w14:textId="77777777" w:rsidR="00E273D3" w:rsidRPr="00E273D3" w:rsidRDefault="00E273D3" w:rsidP="002C67F8">
            <w:pPr>
              <w:tabs>
                <w:tab w:val="left" w:pos="720"/>
                <w:tab w:val="center" w:pos="4153"/>
                <w:tab w:val="right" w:pos="8306"/>
              </w:tabs>
              <w:spacing w:after="0" w:line="240" w:lineRule="auto"/>
              <w:ind w:right="-416"/>
              <w:jc w:val="both"/>
              <w:rPr>
                <w:color w:val="000000" w:themeColor="text1"/>
              </w:rPr>
            </w:pPr>
            <w:r w:rsidRPr="00E273D3">
              <w:rPr>
                <w:color w:val="000000" w:themeColor="text1"/>
              </w:rPr>
              <w:t xml:space="preserve"> £     180.00 </w:t>
            </w:r>
          </w:p>
        </w:tc>
        <w:tc>
          <w:tcPr>
            <w:tcW w:w="2618" w:type="dxa"/>
            <w:noWrap/>
            <w:hideMark/>
          </w:tcPr>
          <w:p w14:paraId="08CC71A6" w14:textId="77777777" w:rsidR="00E273D3" w:rsidRPr="00E273D3" w:rsidRDefault="00E273D3" w:rsidP="002C67F8">
            <w:pPr>
              <w:tabs>
                <w:tab w:val="left" w:pos="720"/>
                <w:tab w:val="center" w:pos="4153"/>
                <w:tab w:val="right" w:pos="8306"/>
              </w:tabs>
              <w:spacing w:after="0" w:line="240" w:lineRule="auto"/>
              <w:ind w:right="-416"/>
              <w:jc w:val="both"/>
              <w:rPr>
                <w:color w:val="000000" w:themeColor="text1"/>
              </w:rPr>
            </w:pPr>
            <w:r w:rsidRPr="00E273D3">
              <w:rPr>
                <w:color w:val="000000" w:themeColor="text1"/>
              </w:rPr>
              <w:t>Elite Playground Installations</w:t>
            </w:r>
          </w:p>
        </w:tc>
        <w:tc>
          <w:tcPr>
            <w:tcW w:w="3400" w:type="dxa"/>
            <w:noWrap/>
            <w:hideMark/>
          </w:tcPr>
          <w:p w14:paraId="2630B4CA" w14:textId="77777777" w:rsidR="00E273D3" w:rsidRPr="00E273D3" w:rsidRDefault="00E273D3" w:rsidP="002C67F8">
            <w:pPr>
              <w:tabs>
                <w:tab w:val="left" w:pos="720"/>
                <w:tab w:val="center" w:pos="4153"/>
                <w:tab w:val="right" w:pos="8306"/>
              </w:tabs>
              <w:spacing w:after="0" w:line="240" w:lineRule="auto"/>
              <w:ind w:right="-416"/>
              <w:jc w:val="both"/>
              <w:rPr>
                <w:color w:val="000000" w:themeColor="text1"/>
              </w:rPr>
            </w:pPr>
            <w:r w:rsidRPr="00E273D3">
              <w:rPr>
                <w:color w:val="000000" w:themeColor="text1"/>
              </w:rPr>
              <w:t>Rec Play repairs</w:t>
            </w:r>
          </w:p>
        </w:tc>
      </w:tr>
      <w:tr w:rsidR="00E273D3" w:rsidRPr="00E273D3" w14:paraId="010B762F" w14:textId="77777777" w:rsidTr="002C67F8">
        <w:trPr>
          <w:trHeight w:val="288"/>
        </w:trPr>
        <w:tc>
          <w:tcPr>
            <w:tcW w:w="1140" w:type="dxa"/>
            <w:noWrap/>
            <w:hideMark/>
          </w:tcPr>
          <w:p w14:paraId="195EE2B7" w14:textId="77777777" w:rsidR="00E273D3" w:rsidRPr="00E273D3" w:rsidRDefault="00E273D3" w:rsidP="002C67F8">
            <w:pPr>
              <w:tabs>
                <w:tab w:val="left" w:pos="720"/>
                <w:tab w:val="center" w:pos="4153"/>
                <w:tab w:val="right" w:pos="8306"/>
              </w:tabs>
              <w:spacing w:after="0" w:line="240" w:lineRule="auto"/>
              <w:ind w:right="-416"/>
              <w:jc w:val="both"/>
              <w:rPr>
                <w:color w:val="000000" w:themeColor="text1"/>
              </w:rPr>
            </w:pPr>
            <w:r w:rsidRPr="00E273D3">
              <w:rPr>
                <w:color w:val="000000" w:themeColor="text1"/>
              </w:rPr>
              <w:t xml:space="preserve"> £     370.43 </w:t>
            </w:r>
          </w:p>
        </w:tc>
        <w:tc>
          <w:tcPr>
            <w:tcW w:w="2618" w:type="dxa"/>
            <w:noWrap/>
            <w:hideMark/>
          </w:tcPr>
          <w:p w14:paraId="682C45A5" w14:textId="77777777" w:rsidR="00E273D3" w:rsidRPr="00E273D3" w:rsidRDefault="00E273D3" w:rsidP="002C67F8">
            <w:pPr>
              <w:tabs>
                <w:tab w:val="left" w:pos="720"/>
                <w:tab w:val="center" w:pos="4153"/>
                <w:tab w:val="right" w:pos="8306"/>
              </w:tabs>
              <w:spacing w:after="0" w:line="240" w:lineRule="auto"/>
              <w:ind w:right="-416"/>
              <w:jc w:val="both"/>
              <w:rPr>
                <w:color w:val="000000" w:themeColor="text1"/>
              </w:rPr>
            </w:pPr>
            <w:r w:rsidRPr="00E273D3">
              <w:rPr>
                <w:color w:val="000000" w:themeColor="text1"/>
              </w:rPr>
              <w:t>DAPTC</w:t>
            </w:r>
          </w:p>
        </w:tc>
        <w:tc>
          <w:tcPr>
            <w:tcW w:w="3400" w:type="dxa"/>
            <w:noWrap/>
            <w:hideMark/>
          </w:tcPr>
          <w:p w14:paraId="0578A981" w14:textId="77777777" w:rsidR="00E273D3" w:rsidRPr="00E273D3" w:rsidRDefault="00E273D3" w:rsidP="002C67F8">
            <w:pPr>
              <w:tabs>
                <w:tab w:val="left" w:pos="720"/>
                <w:tab w:val="center" w:pos="4153"/>
                <w:tab w:val="right" w:pos="8306"/>
              </w:tabs>
              <w:spacing w:after="0" w:line="240" w:lineRule="auto"/>
              <w:ind w:right="-416"/>
              <w:jc w:val="both"/>
              <w:rPr>
                <w:color w:val="000000" w:themeColor="text1"/>
              </w:rPr>
            </w:pPr>
            <w:r w:rsidRPr="00E273D3">
              <w:rPr>
                <w:color w:val="000000" w:themeColor="text1"/>
              </w:rPr>
              <w:t>Annual Subs</w:t>
            </w:r>
          </w:p>
        </w:tc>
      </w:tr>
      <w:tr w:rsidR="00E273D3" w:rsidRPr="00E273D3" w14:paraId="21E3156B" w14:textId="77777777" w:rsidTr="002C67F8">
        <w:trPr>
          <w:trHeight w:val="288"/>
        </w:trPr>
        <w:tc>
          <w:tcPr>
            <w:tcW w:w="1140" w:type="dxa"/>
            <w:noWrap/>
            <w:hideMark/>
          </w:tcPr>
          <w:p w14:paraId="2FC1A505" w14:textId="77777777" w:rsidR="00E273D3" w:rsidRPr="00E273D3" w:rsidRDefault="00E273D3" w:rsidP="002C67F8">
            <w:pPr>
              <w:tabs>
                <w:tab w:val="left" w:pos="720"/>
                <w:tab w:val="center" w:pos="4153"/>
                <w:tab w:val="right" w:pos="8306"/>
              </w:tabs>
              <w:spacing w:after="0" w:line="240" w:lineRule="auto"/>
              <w:ind w:right="-416"/>
              <w:jc w:val="both"/>
              <w:rPr>
                <w:color w:val="000000" w:themeColor="text1"/>
              </w:rPr>
            </w:pPr>
            <w:r w:rsidRPr="00E273D3">
              <w:rPr>
                <w:color w:val="000000" w:themeColor="text1"/>
              </w:rPr>
              <w:t xml:space="preserve"> £       40.00 </w:t>
            </w:r>
          </w:p>
        </w:tc>
        <w:tc>
          <w:tcPr>
            <w:tcW w:w="2618" w:type="dxa"/>
            <w:noWrap/>
            <w:hideMark/>
          </w:tcPr>
          <w:p w14:paraId="32E47048" w14:textId="77777777" w:rsidR="00E273D3" w:rsidRPr="00E273D3" w:rsidRDefault="00E273D3" w:rsidP="002C67F8">
            <w:pPr>
              <w:tabs>
                <w:tab w:val="left" w:pos="720"/>
                <w:tab w:val="center" w:pos="4153"/>
                <w:tab w:val="right" w:pos="8306"/>
              </w:tabs>
              <w:spacing w:after="0" w:line="240" w:lineRule="auto"/>
              <w:ind w:right="-416"/>
              <w:jc w:val="both"/>
              <w:rPr>
                <w:color w:val="000000" w:themeColor="text1"/>
              </w:rPr>
            </w:pPr>
            <w:r w:rsidRPr="00E273D3">
              <w:rPr>
                <w:color w:val="000000" w:themeColor="text1"/>
              </w:rPr>
              <w:t>DAPTC</w:t>
            </w:r>
          </w:p>
        </w:tc>
        <w:tc>
          <w:tcPr>
            <w:tcW w:w="3400" w:type="dxa"/>
            <w:noWrap/>
            <w:hideMark/>
          </w:tcPr>
          <w:p w14:paraId="00B459BB" w14:textId="77777777" w:rsidR="00E273D3" w:rsidRPr="00E273D3" w:rsidRDefault="00E273D3" w:rsidP="002C67F8">
            <w:pPr>
              <w:tabs>
                <w:tab w:val="left" w:pos="720"/>
                <w:tab w:val="center" w:pos="4153"/>
                <w:tab w:val="right" w:pos="8306"/>
              </w:tabs>
              <w:spacing w:after="0" w:line="240" w:lineRule="auto"/>
              <w:ind w:right="-416"/>
              <w:jc w:val="both"/>
              <w:rPr>
                <w:color w:val="000000" w:themeColor="text1"/>
              </w:rPr>
            </w:pPr>
            <w:r w:rsidRPr="00E273D3">
              <w:rPr>
                <w:color w:val="000000" w:themeColor="text1"/>
              </w:rPr>
              <w:t>New Clerks Course</w:t>
            </w:r>
          </w:p>
        </w:tc>
      </w:tr>
      <w:tr w:rsidR="00E273D3" w:rsidRPr="00E273D3" w14:paraId="0A1678A4" w14:textId="77777777" w:rsidTr="002C67F8">
        <w:trPr>
          <w:trHeight w:val="288"/>
        </w:trPr>
        <w:tc>
          <w:tcPr>
            <w:tcW w:w="1140" w:type="dxa"/>
            <w:noWrap/>
            <w:hideMark/>
          </w:tcPr>
          <w:p w14:paraId="1FB967BA" w14:textId="77777777" w:rsidR="00E273D3" w:rsidRPr="00E273D3" w:rsidRDefault="00E273D3" w:rsidP="002C67F8">
            <w:pPr>
              <w:tabs>
                <w:tab w:val="left" w:pos="720"/>
                <w:tab w:val="center" w:pos="4153"/>
                <w:tab w:val="right" w:pos="8306"/>
              </w:tabs>
              <w:spacing w:after="0" w:line="240" w:lineRule="auto"/>
              <w:ind w:right="-416"/>
              <w:jc w:val="both"/>
              <w:rPr>
                <w:color w:val="000000" w:themeColor="text1"/>
              </w:rPr>
            </w:pPr>
            <w:r w:rsidRPr="00E273D3">
              <w:rPr>
                <w:color w:val="000000" w:themeColor="text1"/>
              </w:rPr>
              <w:t xml:space="preserve"> £     145.20 </w:t>
            </w:r>
          </w:p>
        </w:tc>
        <w:tc>
          <w:tcPr>
            <w:tcW w:w="2618" w:type="dxa"/>
            <w:noWrap/>
            <w:hideMark/>
          </w:tcPr>
          <w:p w14:paraId="26CD1A98" w14:textId="77777777" w:rsidR="00E273D3" w:rsidRPr="00E273D3" w:rsidRDefault="00E273D3" w:rsidP="002C67F8">
            <w:pPr>
              <w:tabs>
                <w:tab w:val="left" w:pos="720"/>
                <w:tab w:val="center" w:pos="4153"/>
                <w:tab w:val="right" w:pos="8306"/>
              </w:tabs>
              <w:spacing w:after="0" w:line="240" w:lineRule="auto"/>
              <w:ind w:right="-416"/>
              <w:jc w:val="both"/>
              <w:rPr>
                <w:color w:val="000000" w:themeColor="text1"/>
              </w:rPr>
            </w:pPr>
            <w:r w:rsidRPr="00E273D3">
              <w:rPr>
                <w:color w:val="000000" w:themeColor="text1"/>
              </w:rPr>
              <w:t>Rialtas Business Systems</w:t>
            </w:r>
          </w:p>
        </w:tc>
        <w:tc>
          <w:tcPr>
            <w:tcW w:w="3400" w:type="dxa"/>
            <w:noWrap/>
            <w:hideMark/>
          </w:tcPr>
          <w:p w14:paraId="258212C3" w14:textId="77777777" w:rsidR="00E273D3" w:rsidRPr="00E273D3" w:rsidRDefault="00E273D3" w:rsidP="002C67F8">
            <w:pPr>
              <w:tabs>
                <w:tab w:val="left" w:pos="720"/>
                <w:tab w:val="center" w:pos="4153"/>
                <w:tab w:val="right" w:pos="8306"/>
              </w:tabs>
              <w:spacing w:after="0" w:line="240" w:lineRule="auto"/>
              <w:ind w:right="-416"/>
              <w:jc w:val="both"/>
              <w:rPr>
                <w:color w:val="000000" w:themeColor="text1"/>
              </w:rPr>
            </w:pPr>
            <w:r w:rsidRPr="00E273D3">
              <w:rPr>
                <w:color w:val="000000" w:themeColor="text1"/>
              </w:rPr>
              <w:t>Alpha support</w:t>
            </w:r>
          </w:p>
        </w:tc>
      </w:tr>
      <w:tr w:rsidR="00E273D3" w:rsidRPr="00E273D3" w14:paraId="3E5F9244" w14:textId="77777777" w:rsidTr="002C67F8">
        <w:trPr>
          <w:trHeight w:val="288"/>
        </w:trPr>
        <w:tc>
          <w:tcPr>
            <w:tcW w:w="1140" w:type="dxa"/>
            <w:noWrap/>
            <w:hideMark/>
          </w:tcPr>
          <w:p w14:paraId="1B1EEF17" w14:textId="77777777" w:rsidR="00E273D3" w:rsidRPr="00E273D3" w:rsidRDefault="00E273D3" w:rsidP="002C67F8">
            <w:pPr>
              <w:tabs>
                <w:tab w:val="left" w:pos="720"/>
                <w:tab w:val="center" w:pos="4153"/>
                <w:tab w:val="right" w:pos="8306"/>
              </w:tabs>
              <w:spacing w:after="0" w:line="240" w:lineRule="auto"/>
              <w:ind w:right="-416"/>
              <w:jc w:val="both"/>
              <w:rPr>
                <w:color w:val="000000" w:themeColor="text1"/>
              </w:rPr>
            </w:pPr>
            <w:r w:rsidRPr="00E273D3">
              <w:rPr>
                <w:color w:val="000000" w:themeColor="text1"/>
              </w:rPr>
              <w:t xml:space="preserve"> £       78.45 </w:t>
            </w:r>
          </w:p>
        </w:tc>
        <w:tc>
          <w:tcPr>
            <w:tcW w:w="2618" w:type="dxa"/>
            <w:noWrap/>
            <w:hideMark/>
          </w:tcPr>
          <w:p w14:paraId="0CC71216" w14:textId="77777777" w:rsidR="00E273D3" w:rsidRPr="00E273D3" w:rsidRDefault="00E273D3" w:rsidP="002C67F8">
            <w:pPr>
              <w:tabs>
                <w:tab w:val="left" w:pos="720"/>
                <w:tab w:val="center" w:pos="4153"/>
                <w:tab w:val="right" w:pos="8306"/>
              </w:tabs>
              <w:spacing w:after="0" w:line="240" w:lineRule="auto"/>
              <w:ind w:right="-416"/>
              <w:jc w:val="both"/>
              <w:rPr>
                <w:color w:val="000000" w:themeColor="text1"/>
              </w:rPr>
            </w:pPr>
            <w:r w:rsidRPr="00E273D3">
              <w:rPr>
                <w:color w:val="000000" w:themeColor="text1"/>
              </w:rPr>
              <w:t>Stacey Hankin</w:t>
            </w:r>
          </w:p>
        </w:tc>
        <w:tc>
          <w:tcPr>
            <w:tcW w:w="3400" w:type="dxa"/>
            <w:noWrap/>
            <w:hideMark/>
          </w:tcPr>
          <w:p w14:paraId="4C0D8978" w14:textId="77777777" w:rsidR="00E273D3" w:rsidRPr="00E273D3" w:rsidRDefault="00E273D3" w:rsidP="002C67F8">
            <w:pPr>
              <w:tabs>
                <w:tab w:val="left" w:pos="720"/>
                <w:tab w:val="center" w:pos="4153"/>
                <w:tab w:val="right" w:pos="8306"/>
              </w:tabs>
              <w:spacing w:after="0" w:line="240" w:lineRule="auto"/>
              <w:ind w:right="-416"/>
              <w:jc w:val="both"/>
              <w:rPr>
                <w:color w:val="000000" w:themeColor="text1"/>
              </w:rPr>
            </w:pPr>
            <w:r w:rsidRPr="00E273D3">
              <w:rPr>
                <w:color w:val="000000" w:themeColor="text1"/>
              </w:rPr>
              <w:t xml:space="preserve">Cleaning </w:t>
            </w:r>
          </w:p>
        </w:tc>
      </w:tr>
      <w:tr w:rsidR="00E273D3" w:rsidRPr="00E273D3" w14:paraId="1E68591A" w14:textId="77777777" w:rsidTr="00A562F0">
        <w:trPr>
          <w:trHeight w:val="288"/>
        </w:trPr>
        <w:tc>
          <w:tcPr>
            <w:tcW w:w="1140" w:type="dxa"/>
            <w:noWrap/>
            <w:hideMark/>
          </w:tcPr>
          <w:p w14:paraId="737B1417" w14:textId="77777777" w:rsidR="00E273D3" w:rsidRPr="00E273D3" w:rsidRDefault="00E273D3" w:rsidP="002C67F8">
            <w:pPr>
              <w:tabs>
                <w:tab w:val="left" w:pos="720"/>
                <w:tab w:val="center" w:pos="4153"/>
                <w:tab w:val="right" w:pos="8306"/>
              </w:tabs>
              <w:spacing w:after="0" w:line="240" w:lineRule="auto"/>
              <w:ind w:right="-416"/>
              <w:jc w:val="both"/>
              <w:rPr>
                <w:color w:val="000000" w:themeColor="text1"/>
              </w:rPr>
            </w:pPr>
            <w:r w:rsidRPr="00E273D3">
              <w:rPr>
                <w:color w:val="000000" w:themeColor="text1"/>
              </w:rPr>
              <w:t xml:space="preserve"> £       75.00 </w:t>
            </w:r>
          </w:p>
        </w:tc>
        <w:tc>
          <w:tcPr>
            <w:tcW w:w="2618" w:type="dxa"/>
            <w:tcBorders>
              <w:bottom w:val="single" w:sz="12" w:space="0" w:color="auto"/>
            </w:tcBorders>
            <w:noWrap/>
            <w:hideMark/>
          </w:tcPr>
          <w:p w14:paraId="53BEAAF1" w14:textId="77777777" w:rsidR="00E273D3" w:rsidRPr="00E273D3" w:rsidRDefault="00E273D3" w:rsidP="002C67F8">
            <w:pPr>
              <w:tabs>
                <w:tab w:val="left" w:pos="720"/>
                <w:tab w:val="center" w:pos="4153"/>
                <w:tab w:val="right" w:pos="8306"/>
              </w:tabs>
              <w:spacing w:after="0" w:line="240" w:lineRule="auto"/>
              <w:ind w:right="-416"/>
              <w:jc w:val="both"/>
              <w:rPr>
                <w:color w:val="000000" w:themeColor="text1"/>
              </w:rPr>
            </w:pPr>
            <w:r w:rsidRPr="00E273D3">
              <w:rPr>
                <w:color w:val="000000" w:themeColor="text1"/>
              </w:rPr>
              <w:t>Charlotte Hayward</w:t>
            </w:r>
          </w:p>
        </w:tc>
        <w:tc>
          <w:tcPr>
            <w:tcW w:w="3400" w:type="dxa"/>
            <w:noWrap/>
            <w:hideMark/>
          </w:tcPr>
          <w:p w14:paraId="54B0D1AA" w14:textId="77777777" w:rsidR="00E273D3" w:rsidRPr="00E273D3" w:rsidRDefault="00E273D3" w:rsidP="002C67F8">
            <w:pPr>
              <w:tabs>
                <w:tab w:val="left" w:pos="720"/>
                <w:tab w:val="center" w:pos="4153"/>
                <w:tab w:val="right" w:pos="8306"/>
              </w:tabs>
              <w:spacing w:after="0" w:line="240" w:lineRule="auto"/>
              <w:ind w:right="-416"/>
              <w:jc w:val="both"/>
              <w:rPr>
                <w:color w:val="000000" w:themeColor="text1"/>
              </w:rPr>
            </w:pPr>
            <w:r w:rsidRPr="00E273D3">
              <w:rPr>
                <w:color w:val="000000" w:themeColor="text1"/>
              </w:rPr>
              <w:t xml:space="preserve">Cleaning </w:t>
            </w:r>
          </w:p>
        </w:tc>
      </w:tr>
      <w:tr w:rsidR="00E273D3" w:rsidRPr="00E273D3" w14:paraId="0894C906" w14:textId="77777777" w:rsidTr="00A562F0">
        <w:trPr>
          <w:trHeight w:val="288"/>
        </w:trPr>
        <w:tc>
          <w:tcPr>
            <w:tcW w:w="1140" w:type="dxa"/>
            <w:noWrap/>
          </w:tcPr>
          <w:p w14:paraId="0B7C2533" w14:textId="3D7C0490" w:rsidR="00025F6B" w:rsidRPr="00E273D3" w:rsidRDefault="00EF4C20" w:rsidP="00A562F0">
            <w:pPr>
              <w:tabs>
                <w:tab w:val="left" w:pos="720"/>
                <w:tab w:val="center" w:pos="4153"/>
                <w:tab w:val="right" w:pos="8306"/>
              </w:tabs>
              <w:spacing w:after="0" w:line="240" w:lineRule="auto"/>
              <w:ind w:right="-416"/>
              <w:jc w:val="both"/>
              <w:rPr>
                <w:color w:val="000000" w:themeColor="text1"/>
              </w:rPr>
            </w:pPr>
            <w:r>
              <w:rPr>
                <w:color w:val="000000" w:themeColor="text1"/>
              </w:rPr>
              <w:t xml:space="preserve"> £     </w:t>
            </w:r>
            <w:r w:rsidR="00A562F0">
              <w:rPr>
                <w:color w:val="000000" w:themeColor="text1"/>
              </w:rPr>
              <w:t>100.00</w:t>
            </w:r>
          </w:p>
        </w:tc>
        <w:tc>
          <w:tcPr>
            <w:tcW w:w="2618" w:type="dxa"/>
            <w:tcBorders>
              <w:top w:val="single" w:sz="12" w:space="0" w:color="auto"/>
            </w:tcBorders>
            <w:noWrap/>
          </w:tcPr>
          <w:p w14:paraId="34ABCEEC" w14:textId="35FCF6DE" w:rsidR="00E273D3" w:rsidRPr="00E273D3" w:rsidRDefault="00A562F0" w:rsidP="002C67F8">
            <w:pPr>
              <w:tabs>
                <w:tab w:val="left" w:pos="720"/>
                <w:tab w:val="center" w:pos="4153"/>
                <w:tab w:val="right" w:pos="8306"/>
              </w:tabs>
              <w:spacing w:after="0" w:line="240" w:lineRule="auto"/>
              <w:ind w:right="-416"/>
              <w:jc w:val="both"/>
              <w:rPr>
                <w:color w:val="000000" w:themeColor="text1"/>
              </w:rPr>
            </w:pPr>
            <w:r>
              <w:rPr>
                <w:color w:val="000000" w:themeColor="text1"/>
              </w:rPr>
              <w:t>J P Consultants</w:t>
            </w:r>
          </w:p>
        </w:tc>
        <w:tc>
          <w:tcPr>
            <w:tcW w:w="3400" w:type="dxa"/>
            <w:noWrap/>
          </w:tcPr>
          <w:p w14:paraId="3E2E12D2" w14:textId="145523E9" w:rsidR="00E273D3" w:rsidRPr="00E273D3" w:rsidRDefault="00A562F0" w:rsidP="002C67F8">
            <w:pPr>
              <w:tabs>
                <w:tab w:val="left" w:pos="720"/>
                <w:tab w:val="center" w:pos="4153"/>
                <w:tab w:val="right" w:pos="8306"/>
              </w:tabs>
              <w:spacing w:after="0" w:line="240" w:lineRule="auto"/>
              <w:ind w:right="-416"/>
              <w:jc w:val="both"/>
              <w:rPr>
                <w:color w:val="000000" w:themeColor="text1"/>
              </w:rPr>
            </w:pPr>
            <w:r>
              <w:rPr>
                <w:color w:val="000000" w:themeColor="text1"/>
              </w:rPr>
              <w:t>Internal audit</w:t>
            </w:r>
          </w:p>
        </w:tc>
      </w:tr>
      <w:tr w:rsidR="00E47ECC" w:rsidRPr="00E273D3" w14:paraId="3230322D" w14:textId="77777777" w:rsidTr="002C67F8">
        <w:trPr>
          <w:trHeight w:val="288"/>
        </w:trPr>
        <w:tc>
          <w:tcPr>
            <w:tcW w:w="1140" w:type="dxa"/>
            <w:noWrap/>
          </w:tcPr>
          <w:p w14:paraId="7DDCC58D" w14:textId="0278CA68" w:rsidR="00E47ECC" w:rsidRPr="00E273D3" w:rsidRDefault="00A562F0" w:rsidP="002C67F8">
            <w:pPr>
              <w:tabs>
                <w:tab w:val="left" w:pos="720"/>
                <w:tab w:val="center" w:pos="4153"/>
                <w:tab w:val="right" w:pos="8306"/>
              </w:tabs>
              <w:spacing w:after="0" w:line="240" w:lineRule="auto"/>
              <w:ind w:right="-416"/>
              <w:jc w:val="both"/>
              <w:rPr>
                <w:color w:val="000000" w:themeColor="text1"/>
              </w:rPr>
            </w:pPr>
            <w:r>
              <w:rPr>
                <w:color w:val="000000" w:themeColor="text1"/>
              </w:rPr>
              <w:t xml:space="preserve"> £     275.00</w:t>
            </w:r>
          </w:p>
        </w:tc>
        <w:tc>
          <w:tcPr>
            <w:tcW w:w="2618" w:type="dxa"/>
            <w:noWrap/>
          </w:tcPr>
          <w:p w14:paraId="1993A82A" w14:textId="3DDE8188" w:rsidR="00E47ECC" w:rsidRPr="00E273D3" w:rsidRDefault="00A562F0" w:rsidP="002C67F8">
            <w:pPr>
              <w:tabs>
                <w:tab w:val="left" w:pos="720"/>
                <w:tab w:val="center" w:pos="4153"/>
                <w:tab w:val="right" w:pos="8306"/>
              </w:tabs>
              <w:spacing w:after="0" w:line="240" w:lineRule="auto"/>
              <w:ind w:right="-416"/>
              <w:jc w:val="both"/>
              <w:rPr>
                <w:color w:val="000000" w:themeColor="text1"/>
              </w:rPr>
            </w:pPr>
            <w:r>
              <w:rPr>
                <w:color w:val="000000" w:themeColor="text1"/>
              </w:rPr>
              <w:t>Blandford Town Museum</w:t>
            </w:r>
          </w:p>
        </w:tc>
        <w:tc>
          <w:tcPr>
            <w:tcW w:w="3400" w:type="dxa"/>
            <w:noWrap/>
          </w:tcPr>
          <w:p w14:paraId="50A70323" w14:textId="0FB2F9E7" w:rsidR="00E47ECC" w:rsidRPr="00E273D3" w:rsidRDefault="00A562F0" w:rsidP="002C67F8">
            <w:pPr>
              <w:tabs>
                <w:tab w:val="left" w:pos="720"/>
                <w:tab w:val="center" w:pos="4153"/>
                <w:tab w:val="right" w:pos="8306"/>
              </w:tabs>
              <w:spacing w:after="0" w:line="240" w:lineRule="auto"/>
              <w:ind w:right="-416"/>
              <w:jc w:val="both"/>
              <w:rPr>
                <w:color w:val="000000" w:themeColor="text1"/>
              </w:rPr>
            </w:pPr>
            <w:r>
              <w:rPr>
                <w:color w:val="000000" w:themeColor="text1"/>
              </w:rPr>
              <w:t>Foundation for Cross</w:t>
            </w:r>
          </w:p>
        </w:tc>
      </w:tr>
      <w:tr w:rsidR="00A562F0" w:rsidRPr="00E273D3" w14:paraId="61B2DF21" w14:textId="77777777" w:rsidTr="002C67F8">
        <w:trPr>
          <w:trHeight w:val="288"/>
        </w:trPr>
        <w:tc>
          <w:tcPr>
            <w:tcW w:w="1140" w:type="dxa"/>
            <w:noWrap/>
          </w:tcPr>
          <w:p w14:paraId="18868B08" w14:textId="026B6C36" w:rsidR="00A562F0" w:rsidRDefault="00A562F0" w:rsidP="002C67F8">
            <w:pPr>
              <w:tabs>
                <w:tab w:val="left" w:pos="720"/>
                <w:tab w:val="center" w:pos="4153"/>
                <w:tab w:val="right" w:pos="8306"/>
              </w:tabs>
              <w:spacing w:after="0" w:line="240" w:lineRule="auto"/>
              <w:ind w:right="-416"/>
              <w:jc w:val="both"/>
              <w:rPr>
                <w:color w:val="000000" w:themeColor="text1"/>
              </w:rPr>
            </w:pPr>
            <w:r>
              <w:rPr>
                <w:color w:val="000000" w:themeColor="text1"/>
              </w:rPr>
              <w:t xml:space="preserve"> £    125.40</w:t>
            </w:r>
          </w:p>
        </w:tc>
        <w:tc>
          <w:tcPr>
            <w:tcW w:w="2618" w:type="dxa"/>
            <w:noWrap/>
          </w:tcPr>
          <w:p w14:paraId="7C906AB3" w14:textId="0748FD91" w:rsidR="00A562F0" w:rsidRDefault="00A562F0" w:rsidP="002C67F8">
            <w:pPr>
              <w:tabs>
                <w:tab w:val="left" w:pos="720"/>
                <w:tab w:val="center" w:pos="4153"/>
                <w:tab w:val="right" w:pos="8306"/>
              </w:tabs>
              <w:spacing w:after="0" w:line="240" w:lineRule="auto"/>
              <w:ind w:right="-416"/>
              <w:jc w:val="both"/>
              <w:rPr>
                <w:color w:val="000000" w:themeColor="text1"/>
              </w:rPr>
            </w:pPr>
            <w:r>
              <w:rPr>
                <w:color w:val="000000" w:themeColor="text1"/>
              </w:rPr>
              <w:t>David Green</w:t>
            </w:r>
          </w:p>
        </w:tc>
        <w:tc>
          <w:tcPr>
            <w:tcW w:w="3400" w:type="dxa"/>
            <w:noWrap/>
          </w:tcPr>
          <w:p w14:paraId="4B5A4917" w14:textId="734C6C38" w:rsidR="00A562F0" w:rsidRDefault="00A562F0" w:rsidP="002C67F8">
            <w:pPr>
              <w:tabs>
                <w:tab w:val="left" w:pos="720"/>
                <w:tab w:val="center" w:pos="4153"/>
                <w:tab w:val="right" w:pos="8306"/>
              </w:tabs>
              <w:spacing w:after="0" w:line="240" w:lineRule="auto"/>
              <w:ind w:right="-416"/>
              <w:jc w:val="both"/>
              <w:rPr>
                <w:color w:val="000000" w:themeColor="text1"/>
              </w:rPr>
            </w:pPr>
            <w:r>
              <w:rPr>
                <w:color w:val="000000" w:themeColor="text1"/>
              </w:rPr>
              <w:t>Clerks Expenses</w:t>
            </w:r>
          </w:p>
        </w:tc>
      </w:tr>
    </w:tbl>
    <w:p w14:paraId="0EE489D0" w14:textId="708798DF" w:rsidR="00034262" w:rsidRDefault="00034262" w:rsidP="00D67DCB">
      <w:pPr>
        <w:pStyle w:val="Header"/>
        <w:tabs>
          <w:tab w:val="left" w:pos="720"/>
        </w:tabs>
        <w:ind w:right="-416"/>
        <w:jc w:val="both"/>
        <w:rPr>
          <w:rFonts w:ascii="Calibri" w:hAnsi="Calibri"/>
          <w:color w:val="000000"/>
          <w:sz w:val="22"/>
          <w:szCs w:val="22"/>
        </w:rPr>
      </w:pPr>
    </w:p>
    <w:p w14:paraId="1D009894" w14:textId="79DC2A3F" w:rsidR="00034262" w:rsidRDefault="00034262" w:rsidP="00D67DCB">
      <w:pPr>
        <w:pStyle w:val="Header"/>
        <w:tabs>
          <w:tab w:val="left" w:pos="720"/>
        </w:tabs>
        <w:ind w:right="-416"/>
        <w:jc w:val="both"/>
        <w:rPr>
          <w:rFonts w:ascii="Calibri" w:hAnsi="Calibri"/>
          <w:color w:val="000000"/>
          <w:sz w:val="22"/>
          <w:szCs w:val="22"/>
        </w:rPr>
      </w:pPr>
    </w:p>
    <w:p w14:paraId="1ED236BC" w14:textId="071AC26F" w:rsidR="00A562F0" w:rsidRPr="00A562F0" w:rsidRDefault="00A562F0" w:rsidP="00A562F0">
      <w:pPr>
        <w:tabs>
          <w:tab w:val="left" w:pos="720"/>
          <w:tab w:val="center" w:pos="4153"/>
          <w:tab w:val="right" w:pos="8306"/>
        </w:tabs>
        <w:spacing w:after="0" w:line="240" w:lineRule="auto"/>
        <w:ind w:right="-416"/>
        <w:jc w:val="both"/>
        <w:rPr>
          <w:rFonts w:ascii="Calibri" w:eastAsia="Times New Roman" w:hAnsi="Calibri" w:cs="Calibri"/>
          <w:b/>
          <w:color w:val="000000"/>
          <w:lang w:val="en-GB" w:eastAsia="en-GB"/>
        </w:rPr>
      </w:pPr>
      <w:r>
        <w:rPr>
          <w:rFonts w:ascii="Calibri" w:eastAsia="Times New Roman" w:hAnsi="Calibri" w:cs="Calibri"/>
          <w:b/>
          <w:color w:val="000000"/>
          <w:lang w:val="en-GB" w:eastAsia="en-GB"/>
        </w:rPr>
        <w:t xml:space="preserve">ii) </w:t>
      </w:r>
      <w:r w:rsidRPr="00A562F0">
        <w:rPr>
          <w:rFonts w:ascii="Calibri" w:eastAsia="Times New Roman" w:hAnsi="Calibri" w:cs="Calibri"/>
          <w:b/>
          <w:color w:val="000000"/>
          <w:lang w:val="en-GB" w:eastAsia="en-GB"/>
        </w:rPr>
        <w:t>To decide on bank mandate changes</w:t>
      </w:r>
    </w:p>
    <w:p w14:paraId="018A98FA" w14:textId="77777777" w:rsidR="00A562F0" w:rsidRPr="00A562F0" w:rsidRDefault="00A562F0" w:rsidP="00A562F0">
      <w:pPr>
        <w:tabs>
          <w:tab w:val="left" w:pos="720"/>
          <w:tab w:val="center" w:pos="4153"/>
          <w:tab w:val="right" w:pos="8306"/>
        </w:tabs>
        <w:spacing w:after="0" w:line="240" w:lineRule="auto"/>
        <w:ind w:right="-416"/>
        <w:jc w:val="both"/>
        <w:rPr>
          <w:rFonts w:ascii="Calibri" w:eastAsia="Times New Roman" w:hAnsi="Calibri" w:cs="Calibri"/>
          <w:color w:val="000000"/>
          <w:lang w:val="en-GB" w:eastAsia="en-GB"/>
        </w:rPr>
      </w:pPr>
    </w:p>
    <w:p w14:paraId="3D1B57A8" w14:textId="12C130A0" w:rsidR="00A562F0" w:rsidRPr="00A562F0" w:rsidRDefault="00A562F0" w:rsidP="00A562F0">
      <w:pPr>
        <w:tabs>
          <w:tab w:val="left" w:pos="720"/>
          <w:tab w:val="center" w:pos="4153"/>
          <w:tab w:val="right" w:pos="8306"/>
        </w:tabs>
        <w:spacing w:after="0" w:line="240" w:lineRule="auto"/>
        <w:ind w:right="-416"/>
        <w:jc w:val="both"/>
        <w:rPr>
          <w:rFonts w:ascii="Calibri" w:eastAsia="Times New Roman" w:hAnsi="Calibri" w:cs="Calibri"/>
          <w:color w:val="000000" w:themeColor="text1"/>
          <w:lang w:val="en-GB" w:eastAsia="en-GB"/>
        </w:rPr>
      </w:pPr>
      <w:r w:rsidRPr="00A562F0">
        <w:rPr>
          <w:rFonts w:ascii="Calibri" w:eastAsia="Times New Roman" w:hAnsi="Calibri" w:cs="Calibri"/>
          <w:color w:val="000000" w:themeColor="text1"/>
          <w:lang w:val="en-GB" w:eastAsia="en-GB"/>
        </w:rPr>
        <w:t>Cllr Gasson offered to be a counter-signatory for the Nationwide accounts</w:t>
      </w:r>
    </w:p>
    <w:p w14:paraId="5CFEA1A5" w14:textId="77777777" w:rsidR="00A562F0" w:rsidRPr="00A562F0" w:rsidRDefault="00A562F0" w:rsidP="00A562F0">
      <w:pPr>
        <w:tabs>
          <w:tab w:val="left" w:pos="720"/>
          <w:tab w:val="center" w:pos="4153"/>
          <w:tab w:val="right" w:pos="8306"/>
        </w:tabs>
        <w:spacing w:after="0" w:line="240" w:lineRule="auto"/>
        <w:ind w:right="-416"/>
        <w:jc w:val="both"/>
        <w:rPr>
          <w:rFonts w:ascii="Calibri" w:eastAsia="Times New Roman" w:hAnsi="Calibri" w:cs="Calibri"/>
          <w:color w:val="000000"/>
          <w:lang w:val="en-GB" w:eastAsia="en-GB"/>
        </w:rPr>
      </w:pPr>
    </w:p>
    <w:p w14:paraId="2F8C2589" w14:textId="305DF97E" w:rsidR="00A562F0" w:rsidRPr="00A562F0" w:rsidRDefault="00A562F0" w:rsidP="00A562F0">
      <w:pPr>
        <w:tabs>
          <w:tab w:val="left" w:pos="720"/>
          <w:tab w:val="center" w:pos="4153"/>
          <w:tab w:val="right" w:pos="8306"/>
        </w:tabs>
        <w:spacing w:after="0" w:line="240" w:lineRule="auto"/>
        <w:ind w:right="-416"/>
        <w:jc w:val="both"/>
        <w:rPr>
          <w:rFonts w:ascii="Calibri" w:eastAsia="Times New Roman" w:hAnsi="Calibri" w:cs="Calibri"/>
          <w:b/>
          <w:color w:val="000000"/>
          <w:lang w:val="en-GB" w:eastAsia="en-GB"/>
        </w:rPr>
      </w:pPr>
      <w:r w:rsidRPr="00A562F0">
        <w:rPr>
          <w:rFonts w:ascii="Calibri" w:eastAsia="Times New Roman" w:hAnsi="Calibri" w:cs="Calibri"/>
          <w:b/>
          <w:color w:val="000000"/>
          <w:lang w:val="en-GB" w:eastAsia="en-GB"/>
        </w:rPr>
        <w:t>iii) To decide on re-investment options for the matured bond</w:t>
      </w:r>
    </w:p>
    <w:p w14:paraId="2E88D682" w14:textId="77777777" w:rsidR="00A562F0" w:rsidRPr="00A562F0" w:rsidRDefault="00A562F0" w:rsidP="00A562F0">
      <w:pPr>
        <w:tabs>
          <w:tab w:val="left" w:pos="720"/>
          <w:tab w:val="center" w:pos="4153"/>
          <w:tab w:val="right" w:pos="8306"/>
        </w:tabs>
        <w:spacing w:after="0" w:line="240" w:lineRule="auto"/>
        <w:ind w:right="-416"/>
        <w:jc w:val="both"/>
        <w:rPr>
          <w:rFonts w:ascii="Calibri" w:eastAsia="Times New Roman" w:hAnsi="Calibri" w:cs="Calibri"/>
          <w:color w:val="000000"/>
          <w:lang w:val="en-GB" w:eastAsia="en-GB"/>
        </w:rPr>
      </w:pPr>
    </w:p>
    <w:p w14:paraId="3E416167" w14:textId="03B86FF5" w:rsidR="00A562F0" w:rsidRPr="00AD33F1" w:rsidRDefault="00A562F0" w:rsidP="00A562F0">
      <w:pPr>
        <w:tabs>
          <w:tab w:val="left" w:pos="720"/>
          <w:tab w:val="center" w:pos="4153"/>
          <w:tab w:val="right" w:pos="8306"/>
        </w:tabs>
        <w:spacing w:after="0" w:line="240" w:lineRule="auto"/>
        <w:ind w:right="-416"/>
        <w:jc w:val="both"/>
        <w:rPr>
          <w:rFonts w:ascii="Calibri" w:eastAsia="Times New Roman" w:hAnsi="Calibri" w:cs="Calibri"/>
          <w:color w:val="FF0000"/>
          <w:lang w:val="en-GB" w:eastAsia="en-GB"/>
        </w:rPr>
      </w:pPr>
      <w:r w:rsidRPr="00A562F0">
        <w:rPr>
          <w:rFonts w:ascii="Calibri" w:eastAsia="Times New Roman" w:hAnsi="Calibri" w:cs="Calibri"/>
          <w:color w:val="000000" w:themeColor="text1"/>
          <w:lang w:val="en-GB" w:eastAsia="en-GB"/>
        </w:rPr>
        <w:t>The Clerk reported that the fixed term bond</w:t>
      </w:r>
      <w:r w:rsidR="00AD33F1">
        <w:rPr>
          <w:rFonts w:ascii="Calibri" w:eastAsia="Times New Roman" w:hAnsi="Calibri" w:cs="Calibri"/>
          <w:color w:val="000000" w:themeColor="text1"/>
          <w:lang w:val="en-GB" w:eastAsia="en-GB"/>
        </w:rPr>
        <w:t xml:space="preserve"> the council has w</w:t>
      </w:r>
      <w:r w:rsidRPr="00A562F0">
        <w:rPr>
          <w:rFonts w:ascii="Calibri" w:eastAsia="Times New Roman" w:hAnsi="Calibri" w:cs="Calibri"/>
          <w:color w:val="000000" w:themeColor="text1"/>
          <w:lang w:val="en-GB" w:eastAsia="en-GB"/>
        </w:rPr>
        <w:t>ith Lloyds</w:t>
      </w:r>
      <w:r w:rsidR="00AD33F1">
        <w:rPr>
          <w:rFonts w:ascii="Calibri" w:eastAsia="Times New Roman" w:hAnsi="Calibri" w:cs="Calibri"/>
          <w:color w:val="000000" w:themeColor="text1"/>
          <w:lang w:val="en-GB" w:eastAsia="en-GB"/>
        </w:rPr>
        <w:t xml:space="preserve"> matures</w:t>
      </w:r>
      <w:r w:rsidRPr="00A562F0">
        <w:rPr>
          <w:rFonts w:ascii="Calibri" w:eastAsia="Times New Roman" w:hAnsi="Calibri" w:cs="Calibri"/>
          <w:color w:val="000000" w:themeColor="text1"/>
          <w:lang w:val="en-GB" w:eastAsia="en-GB"/>
        </w:rPr>
        <w:t xml:space="preserve"> in early June, and the proceeds will be some £55k or so, it is currently paying 0.8% interest. The Clerk advised that the two Nationwide accounts are currently paying 0.6% and 1.05</w:t>
      </w:r>
      <w:r w:rsidR="00AD33F1">
        <w:rPr>
          <w:rFonts w:ascii="Calibri" w:eastAsia="Times New Roman" w:hAnsi="Calibri" w:cs="Calibri"/>
          <w:color w:val="000000" w:themeColor="text1"/>
          <w:lang w:val="en-GB" w:eastAsia="en-GB"/>
        </w:rPr>
        <w:t xml:space="preserve"> interest</w:t>
      </w:r>
      <w:r w:rsidRPr="00A562F0">
        <w:rPr>
          <w:rFonts w:ascii="Calibri" w:eastAsia="Times New Roman" w:hAnsi="Calibri" w:cs="Calibri"/>
          <w:color w:val="000000" w:themeColor="text1"/>
          <w:lang w:val="en-GB" w:eastAsia="en-GB"/>
        </w:rPr>
        <w:t xml:space="preserve">. </w:t>
      </w:r>
      <w:r w:rsidRPr="00AD33F1">
        <w:rPr>
          <w:rFonts w:ascii="Calibri" w:eastAsia="Times New Roman" w:hAnsi="Calibri" w:cs="Calibri"/>
          <w:color w:val="000000" w:themeColor="text1"/>
          <w:lang w:val="en-GB" w:eastAsia="en-GB"/>
        </w:rPr>
        <w:t xml:space="preserve">The Clerks suggestion that </w:t>
      </w:r>
      <w:r w:rsidRPr="00A562F0">
        <w:rPr>
          <w:rFonts w:ascii="Calibri" w:eastAsia="Times New Roman" w:hAnsi="Calibri" w:cs="Calibri"/>
          <w:color w:val="000000" w:themeColor="text1"/>
          <w:lang w:val="en-GB" w:eastAsia="en-GB"/>
        </w:rPr>
        <w:t>£10k is returned to the Nationwide Instant Access account</w:t>
      </w:r>
      <w:r w:rsidR="00AD33F1" w:rsidRPr="00AD33F1">
        <w:rPr>
          <w:rFonts w:ascii="Calibri" w:eastAsia="Times New Roman" w:hAnsi="Calibri" w:cs="Calibri"/>
          <w:color w:val="000000" w:themeColor="text1"/>
          <w:lang w:val="en-GB" w:eastAsia="en-GB"/>
        </w:rPr>
        <w:t>,</w:t>
      </w:r>
      <w:r w:rsidRPr="00A562F0">
        <w:rPr>
          <w:rFonts w:ascii="Calibri" w:eastAsia="Times New Roman" w:hAnsi="Calibri" w:cs="Calibri"/>
          <w:color w:val="000000" w:themeColor="text1"/>
          <w:lang w:val="en-GB" w:eastAsia="en-GB"/>
        </w:rPr>
        <w:t xml:space="preserve"> to replace the £7k transferred to the current account in April to meet play area/cross costs, and that the balance of £45k is deposited in the Nationwide 95-day Notice account</w:t>
      </w:r>
      <w:r w:rsidRPr="00AD33F1">
        <w:rPr>
          <w:rFonts w:ascii="Calibri" w:eastAsia="Times New Roman" w:hAnsi="Calibri" w:cs="Calibri"/>
          <w:color w:val="000000" w:themeColor="text1"/>
          <w:lang w:val="en-GB" w:eastAsia="en-GB"/>
        </w:rPr>
        <w:t xml:space="preserve"> was agreed by the Council</w:t>
      </w:r>
      <w:r w:rsidRPr="00AD33F1">
        <w:rPr>
          <w:rFonts w:ascii="Calibri" w:eastAsia="Times New Roman" w:hAnsi="Calibri" w:cs="Calibri"/>
          <w:color w:val="FF0000"/>
          <w:lang w:val="en-GB" w:eastAsia="en-GB"/>
        </w:rPr>
        <w:t>.</w:t>
      </w:r>
      <w:r w:rsidRPr="00A562F0">
        <w:rPr>
          <w:rFonts w:ascii="Calibri" w:eastAsia="Times New Roman" w:hAnsi="Calibri" w:cs="Calibri"/>
          <w:color w:val="FF0000"/>
          <w:lang w:val="en-GB" w:eastAsia="en-GB"/>
        </w:rPr>
        <w:t xml:space="preserve"> </w:t>
      </w:r>
    </w:p>
    <w:p w14:paraId="2D2AF7E2" w14:textId="77777777" w:rsidR="00A562F0" w:rsidRDefault="00A562F0" w:rsidP="00A562F0">
      <w:pPr>
        <w:tabs>
          <w:tab w:val="left" w:pos="720"/>
          <w:tab w:val="center" w:pos="4153"/>
          <w:tab w:val="right" w:pos="8306"/>
        </w:tabs>
        <w:spacing w:after="0" w:line="240" w:lineRule="auto"/>
        <w:ind w:right="-416"/>
        <w:jc w:val="both"/>
        <w:rPr>
          <w:rFonts w:ascii="Calibri" w:eastAsia="Times New Roman" w:hAnsi="Calibri" w:cs="Calibri"/>
          <w:color w:val="FF0000"/>
          <w:lang w:val="en-GB" w:eastAsia="en-GB"/>
        </w:rPr>
      </w:pPr>
    </w:p>
    <w:p w14:paraId="35778331" w14:textId="210CD0CC" w:rsidR="00A562F0" w:rsidRPr="00A562F0" w:rsidRDefault="00A562F0" w:rsidP="00A562F0">
      <w:pPr>
        <w:tabs>
          <w:tab w:val="left" w:pos="720"/>
          <w:tab w:val="center" w:pos="4153"/>
          <w:tab w:val="right" w:pos="8306"/>
        </w:tabs>
        <w:spacing w:after="0" w:line="240" w:lineRule="auto"/>
        <w:ind w:right="-416"/>
        <w:jc w:val="both"/>
        <w:rPr>
          <w:rFonts w:ascii="Calibri" w:eastAsia="Times New Roman" w:hAnsi="Calibri" w:cs="Calibri"/>
          <w:b/>
          <w:color w:val="000000" w:themeColor="text1"/>
          <w:lang w:val="en-GB" w:eastAsia="en-GB"/>
        </w:rPr>
      </w:pPr>
      <w:r w:rsidRPr="00A562F0">
        <w:rPr>
          <w:rFonts w:ascii="Calibri" w:eastAsia="Times New Roman" w:hAnsi="Calibri" w:cs="Calibri"/>
          <w:b/>
          <w:color w:val="000000" w:themeColor="text1"/>
          <w:lang w:val="en-GB" w:eastAsia="en-GB"/>
        </w:rPr>
        <w:t>iv) To consider grant request for Burtons Orchard</w:t>
      </w:r>
    </w:p>
    <w:p w14:paraId="44F0C33F" w14:textId="77777777" w:rsidR="00A562F0" w:rsidRPr="00A562F0" w:rsidRDefault="00A562F0" w:rsidP="00A562F0">
      <w:pPr>
        <w:tabs>
          <w:tab w:val="left" w:pos="720"/>
          <w:tab w:val="center" w:pos="4153"/>
          <w:tab w:val="right" w:pos="8306"/>
        </w:tabs>
        <w:spacing w:after="0" w:line="240" w:lineRule="auto"/>
        <w:ind w:right="-416"/>
        <w:jc w:val="both"/>
        <w:rPr>
          <w:rFonts w:ascii="Calibri" w:eastAsia="Times New Roman" w:hAnsi="Calibri" w:cs="Calibri"/>
          <w:color w:val="000000"/>
          <w:lang w:val="en-GB" w:eastAsia="en-GB"/>
        </w:rPr>
      </w:pPr>
    </w:p>
    <w:p w14:paraId="6ECED0AC" w14:textId="7FE843AB" w:rsidR="00A562F0" w:rsidRDefault="00A562F0" w:rsidP="005E4EEF">
      <w:pPr>
        <w:tabs>
          <w:tab w:val="left" w:pos="720"/>
          <w:tab w:val="center" w:pos="4153"/>
          <w:tab w:val="right" w:pos="8306"/>
        </w:tabs>
        <w:spacing w:after="0" w:line="240" w:lineRule="auto"/>
        <w:ind w:right="-416"/>
        <w:jc w:val="both"/>
        <w:rPr>
          <w:rFonts w:ascii="Calibri" w:hAnsi="Calibri"/>
          <w:color w:val="000000"/>
        </w:rPr>
      </w:pPr>
      <w:r w:rsidRPr="005C6819">
        <w:rPr>
          <w:rFonts w:ascii="Calibri" w:eastAsia="Times New Roman" w:hAnsi="Calibri" w:cs="Calibri"/>
          <w:color w:val="000000" w:themeColor="text1"/>
          <w:lang w:val="en-GB" w:eastAsia="en-GB"/>
        </w:rPr>
        <w:lastRenderedPageBreak/>
        <w:t>The Council discussed the request from Gary Ridout for a grant or d</w:t>
      </w:r>
      <w:r w:rsidR="005C6819">
        <w:rPr>
          <w:rFonts w:ascii="Calibri" w:eastAsia="Times New Roman" w:hAnsi="Calibri" w:cs="Calibri"/>
          <w:color w:val="000000" w:themeColor="text1"/>
          <w:lang w:val="en-GB" w:eastAsia="en-GB"/>
        </w:rPr>
        <w:t>o</w:t>
      </w:r>
      <w:r w:rsidRPr="005C6819">
        <w:rPr>
          <w:rFonts w:ascii="Calibri" w:eastAsia="Times New Roman" w:hAnsi="Calibri" w:cs="Calibri"/>
          <w:color w:val="000000" w:themeColor="text1"/>
          <w:lang w:val="en-GB" w:eastAsia="en-GB"/>
        </w:rPr>
        <w:t>nation towards the maintenance of fences in B</w:t>
      </w:r>
      <w:r w:rsidR="005C6819" w:rsidRPr="005C6819">
        <w:rPr>
          <w:rFonts w:ascii="Calibri" w:eastAsia="Times New Roman" w:hAnsi="Calibri" w:cs="Calibri"/>
          <w:color w:val="000000" w:themeColor="text1"/>
          <w:lang w:val="en-GB" w:eastAsia="en-GB"/>
        </w:rPr>
        <w:t>urtons Orchard. Cllr Gasson enquired as to what use was made of the apples in the orchard. Gary advised that these were given aw</w:t>
      </w:r>
      <w:r w:rsidR="005C6819">
        <w:rPr>
          <w:rFonts w:ascii="Calibri" w:eastAsia="Times New Roman" w:hAnsi="Calibri" w:cs="Calibri"/>
          <w:color w:val="000000" w:themeColor="text1"/>
          <w:lang w:val="en-GB" w:eastAsia="en-GB"/>
        </w:rPr>
        <w:t>a</w:t>
      </w:r>
      <w:r w:rsidR="005C6819" w:rsidRPr="005C6819">
        <w:rPr>
          <w:rFonts w:ascii="Calibri" w:eastAsia="Times New Roman" w:hAnsi="Calibri" w:cs="Calibri"/>
          <w:color w:val="000000" w:themeColor="text1"/>
          <w:lang w:val="en-GB" w:eastAsia="en-GB"/>
        </w:rPr>
        <w:t>y freely, and that there had been events in the past; he explained that the orchard committee can meet most on</w:t>
      </w:r>
      <w:r w:rsidR="005C6819">
        <w:rPr>
          <w:rFonts w:ascii="Calibri" w:eastAsia="Times New Roman" w:hAnsi="Calibri" w:cs="Calibri"/>
          <w:color w:val="000000" w:themeColor="text1"/>
          <w:lang w:val="en-GB" w:eastAsia="en-GB"/>
        </w:rPr>
        <w:t>-</w:t>
      </w:r>
      <w:r w:rsidR="005C6819" w:rsidRPr="005C6819">
        <w:rPr>
          <w:rFonts w:ascii="Calibri" w:eastAsia="Times New Roman" w:hAnsi="Calibri" w:cs="Calibri"/>
          <w:color w:val="000000" w:themeColor="text1"/>
          <w:lang w:val="en-GB" w:eastAsia="en-GB"/>
        </w:rPr>
        <w:t xml:space="preserve">going costs, </w:t>
      </w:r>
      <w:r w:rsidR="005C6819">
        <w:rPr>
          <w:rFonts w:ascii="Calibri" w:eastAsia="Times New Roman" w:hAnsi="Calibri" w:cs="Calibri"/>
          <w:color w:val="000000" w:themeColor="text1"/>
          <w:lang w:val="en-GB" w:eastAsia="en-GB"/>
        </w:rPr>
        <w:t xml:space="preserve">though these are high, including insurance </w:t>
      </w:r>
      <w:r w:rsidR="005C6819" w:rsidRPr="005C6819">
        <w:rPr>
          <w:rFonts w:ascii="Calibri" w:eastAsia="Times New Roman" w:hAnsi="Calibri" w:cs="Calibri"/>
          <w:color w:val="000000" w:themeColor="text1"/>
          <w:lang w:val="en-GB" w:eastAsia="en-GB"/>
        </w:rPr>
        <w:t xml:space="preserve">but that fencing was in need of repair. Cllr Gasson advised that she had inspected the fences and found most to be in good order, though the area to the right of the gate requires some reinforcement. Cllr Kennard said that he was prepared to make some repairs. The Council resolved to investigate what was actually required in terms of materials and </w:t>
      </w:r>
      <w:r w:rsidR="005E4EEF">
        <w:rPr>
          <w:rFonts w:ascii="Calibri" w:eastAsia="Times New Roman" w:hAnsi="Calibri" w:cs="Calibri"/>
          <w:color w:val="000000" w:themeColor="text1"/>
          <w:lang w:val="en-GB" w:eastAsia="en-GB"/>
        </w:rPr>
        <w:t xml:space="preserve">may </w:t>
      </w:r>
      <w:r w:rsidR="005C6819" w:rsidRPr="005C6819">
        <w:rPr>
          <w:rFonts w:ascii="Calibri" w:eastAsia="Times New Roman" w:hAnsi="Calibri" w:cs="Calibri"/>
          <w:color w:val="000000" w:themeColor="text1"/>
          <w:lang w:val="en-GB" w:eastAsia="en-GB"/>
        </w:rPr>
        <w:t>be pre</w:t>
      </w:r>
      <w:r w:rsidR="005C6819">
        <w:rPr>
          <w:rFonts w:ascii="Calibri" w:eastAsia="Times New Roman" w:hAnsi="Calibri" w:cs="Calibri"/>
          <w:color w:val="000000" w:themeColor="text1"/>
          <w:lang w:val="en-GB" w:eastAsia="en-GB"/>
        </w:rPr>
        <w:t>par</w:t>
      </w:r>
      <w:r w:rsidR="005C6819" w:rsidRPr="005C6819">
        <w:rPr>
          <w:rFonts w:ascii="Calibri" w:eastAsia="Times New Roman" w:hAnsi="Calibri" w:cs="Calibri"/>
          <w:color w:val="000000" w:themeColor="text1"/>
          <w:lang w:val="en-GB" w:eastAsia="en-GB"/>
        </w:rPr>
        <w:t xml:space="preserve">ed to fund some minor costs. </w:t>
      </w:r>
    </w:p>
    <w:p w14:paraId="1A55E6E5" w14:textId="77777777" w:rsidR="00A562F0" w:rsidRDefault="00A562F0" w:rsidP="00D67DCB">
      <w:pPr>
        <w:pStyle w:val="Header"/>
        <w:tabs>
          <w:tab w:val="left" w:pos="720"/>
        </w:tabs>
        <w:ind w:right="-416"/>
        <w:jc w:val="both"/>
        <w:rPr>
          <w:rFonts w:ascii="Calibri" w:hAnsi="Calibri"/>
          <w:color w:val="000000"/>
          <w:sz w:val="22"/>
          <w:szCs w:val="22"/>
        </w:rPr>
      </w:pPr>
    </w:p>
    <w:p w14:paraId="1AC2B28B" w14:textId="4E41B32F" w:rsidR="003F7D38" w:rsidRDefault="00AA7332" w:rsidP="003F7D38">
      <w:pPr>
        <w:spacing w:after="0"/>
        <w:outlineLvl w:val="0"/>
        <w:rPr>
          <w:rFonts w:cs="Times New Roman"/>
          <w:b/>
        </w:rPr>
      </w:pPr>
      <w:r>
        <w:rPr>
          <w:rFonts w:cs="Times New Roman"/>
          <w:b/>
        </w:rPr>
        <w:t>422.</w:t>
      </w:r>
      <w:r w:rsidR="003F7D38" w:rsidRPr="00EC06A1">
        <w:rPr>
          <w:rFonts w:cs="Times New Roman"/>
          <w:b/>
        </w:rPr>
        <w:t xml:space="preserve"> PLAY AREAS, RECREATION GROUND AND PROPERTY CHECK:</w:t>
      </w:r>
    </w:p>
    <w:p w14:paraId="332B4F35" w14:textId="1F8A6C6A" w:rsidR="00736599" w:rsidRDefault="00736599" w:rsidP="003F7D38">
      <w:pPr>
        <w:spacing w:after="0"/>
        <w:outlineLvl w:val="0"/>
        <w:rPr>
          <w:rFonts w:cs="Times New Roman"/>
          <w:b/>
        </w:rPr>
      </w:pPr>
    </w:p>
    <w:p w14:paraId="1C6DCEEA" w14:textId="5B3453CD" w:rsidR="00736599" w:rsidRDefault="00AA7332" w:rsidP="003F7D38">
      <w:pPr>
        <w:spacing w:after="0"/>
        <w:outlineLvl w:val="0"/>
        <w:rPr>
          <w:rFonts w:cs="Times New Roman"/>
          <w:b/>
        </w:rPr>
      </w:pPr>
      <w:r>
        <w:rPr>
          <w:rFonts w:cs="Times New Roman"/>
          <w:b/>
        </w:rPr>
        <w:t xml:space="preserve">i) </w:t>
      </w:r>
      <w:r w:rsidR="00736599">
        <w:rPr>
          <w:rFonts w:cs="Times New Roman"/>
          <w:b/>
        </w:rPr>
        <w:t>Pavilion</w:t>
      </w:r>
    </w:p>
    <w:p w14:paraId="09BD68EF" w14:textId="426F49E7" w:rsidR="00A562F0" w:rsidRDefault="00A562F0" w:rsidP="003F7D38">
      <w:pPr>
        <w:spacing w:after="0"/>
        <w:outlineLvl w:val="0"/>
        <w:rPr>
          <w:rFonts w:cs="Times New Roman"/>
          <w:b/>
        </w:rPr>
      </w:pPr>
    </w:p>
    <w:p w14:paraId="4272FBC8" w14:textId="4983E22C" w:rsidR="00A562F0" w:rsidRPr="00A562F0" w:rsidRDefault="00A562F0" w:rsidP="003F7D38">
      <w:pPr>
        <w:spacing w:after="0"/>
        <w:outlineLvl w:val="0"/>
        <w:rPr>
          <w:rFonts w:cs="Times New Roman"/>
        </w:rPr>
      </w:pPr>
      <w:r w:rsidRPr="00A562F0">
        <w:rPr>
          <w:rFonts w:cs="Times New Roman"/>
        </w:rPr>
        <w:t>The Pavilion was reported to be in good order, gas bottles have been replaced in the Pod</w:t>
      </w:r>
      <w:r w:rsidR="00AA7332">
        <w:rPr>
          <w:rFonts w:cs="Times New Roman"/>
        </w:rPr>
        <w:t>.</w:t>
      </w:r>
    </w:p>
    <w:p w14:paraId="154818D6" w14:textId="77777777" w:rsidR="005E4EEF" w:rsidRDefault="005E4EEF" w:rsidP="00D75997">
      <w:pPr>
        <w:pStyle w:val="Header"/>
        <w:tabs>
          <w:tab w:val="left" w:pos="720"/>
        </w:tabs>
        <w:ind w:right="-416"/>
        <w:jc w:val="both"/>
        <w:rPr>
          <w:rFonts w:ascii="Calibri" w:hAnsi="Calibri"/>
          <w:b/>
          <w:sz w:val="22"/>
          <w:szCs w:val="22"/>
        </w:rPr>
      </w:pPr>
    </w:p>
    <w:p w14:paraId="31844663" w14:textId="0C78E724" w:rsidR="00290EA4" w:rsidRDefault="00AA7332" w:rsidP="00D75997">
      <w:pPr>
        <w:pStyle w:val="Header"/>
        <w:tabs>
          <w:tab w:val="left" w:pos="720"/>
        </w:tabs>
        <w:ind w:right="-416"/>
        <w:jc w:val="both"/>
        <w:rPr>
          <w:rFonts w:ascii="Calibri" w:hAnsi="Calibri"/>
          <w:b/>
          <w:sz w:val="22"/>
          <w:szCs w:val="22"/>
        </w:rPr>
      </w:pPr>
      <w:r>
        <w:rPr>
          <w:rFonts w:ascii="Calibri" w:hAnsi="Calibri"/>
          <w:b/>
          <w:sz w:val="22"/>
          <w:szCs w:val="22"/>
        </w:rPr>
        <w:t xml:space="preserve">ii) </w:t>
      </w:r>
      <w:r w:rsidR="00D75997" w:rsidRPr="00896D25">
        <w:rPr>
          <w:rFonts w:ascii="Calibri" w:hAnsi="Calibri"/>
          <w:b/>
          <w:sz w:val="22"/>
          <w:szCs w:val="22"/>
        </w:rPr>
        <w:t>Play Areas</w:t>
      </w:r>
    </w:p>
    <w:p w14:paraId="6786E6C3" w14:textId="3D4FB2E3" w:rsidR="00A562F0" w:rsidRDefault="00A562F0" w:rsidP="00D75997">
      <w:pPr>
        <w:pStyle w:val="Header"/>
        <w:tabs>
          <w:tab w:val="left" w:pos="720"/>
        </w:tabs>
        <w:ind w:right="-416"/>
        <w:jc w:val="both"/>
        <w:rPr>
          <w:rFonts w:ascii="Calibri" w:hAnsi="Calibri"/>
          <w:b/>
          <w:sz w:val="22"/>
          <w:szCs w:val="22"/>
        </w:rPr>
      </w:pPr>
    </w:p>
    <w:p w14:paraId="16CE19E0" w14:textId="25842E8A" w:rsidR="00070315" w:rsidRPr="00AA7332" w:rsidRDefault="00AA7332" w:rsidP="00070315">
      <w:pPr>
        <w:tabs>
          <w:tab w:val="left" w:pos="720"/>
          <w:tab w:val="center" w:pos="4153"/>
          <w:tab w:val="right" w:pos="8306"/>
        </w:tabs>
        <w:spacing w:after="0" w:line="240" w:lineRule="auto"/>
        <w:ind w:right="-416"/>
        <w:jc w:val="both"/>
        <w:rPr>
          <w:rFonts w:eastAsia="Times New Roman" w:cstheme="minorHAnsi"/>
          <w:b/>
          <w:color w:val="000000"/>
          <w:u w:val="single"/>
          <w:lang w:eastAsia="en-GB"/>
        </w:rPr>
      </w:pPr>
      <w:r w:rsidRPr="00AA7332">
        <w:rPr>
          <w:rFonts w:eastAsia="Times New Roman" w:cstheme="minorHAnsi"/>
          <w:b/>
          <w:color w:val="000000"/>
          <w:u w:val="single"/>
          <w:lang w:eastAsia="en-GB"/>
        </w:rPr>
        <w:t>T</w:t>
      </w:r>
      <w:r w:rsidR="00070315" w:rsidRPr="00AA7332">
        <w:rPr>
          <w:rFonts w:eastAsia="Times New Roman" w:cstheme="minorHAnsi"/>
          <w:b/>
          <w:color w:val="000000"/>
          <w:u w:val="single"/>
          <w:lang w:eastAsia="en-GB"/>
        </w:rPr>
        <w:t xml:space="preserve">o consider a proposal to seek Public Works loan funding for Rec Play area improvements </w:t>
      </w:r>
    </w:p>
    <w:p w14:paraId="7BC365D6" w14:textId="77777777" w:rsidR="00070315" w:rsidRPr="00726F68" w:rsidRDefault="00070315" w:rsidP="00070315">
      <w:pPr>
        <w:tabs>
          <w:tab w:val="left" w:pos="720"/>
          <w:tab w:val="center" w:pos="4153"/>
          <w:tab w:val="right" w:pos="8306"/>
        </w:tabs>
        <w:spacing w:after="0" w:line="240" w:lineRule="auto"/>
        <w:ind w:right="-416"/>
        <w:jc w:val="both"/>
        <w:rPr>
          <w:rFonts w:eastAsia="Times New Roman" w:cstheme="minorHAnsi"/>
          <w:color w:val="000000"/>
          <w:lang w:eastAsia="en-GB"/>
        </w:rPr>
      </w:pPr>
    </w:p>
    <w:p w14:paraId="1226BD2E" w14:textId="432D8BF3" w:rsidR="00070315" w:rsidRPr="00070315" w:rsidRDefault="00070315" w:rsidP="00070315">
      <w:pPr>
        <w:tabs>
          <w:tab w:val="left" w:pos="720"/>
          <w:tab w:val="center" w:pos="4153"/>
          <w:tab w:val="right" w:pos="8306"/>
        </w:tabs>
        <w:spacing w:after="0" w:line="240" w:lineRule="auto"/>
        <w:ind w:right="-416"/>
        <w:jc w:val="both"/>
        <w:rPr>
          <w:rFonts w:eastAsia="Times New Roman" w:cstheme="minorHAnsi"/>
          <w:color w:val="000000" w:themeColor="text1"/>
          <w:lang w:eastAsia="en-GB"/>
        </w:rPr>
      </w:pPr>
      <w:r w:rsidRPr="00070315">
        <w:rPr>
          <w:rFonts w:eastAsia="Times New Roman" w:cstheme="minorHAnsi"/>
          <w:color w:val="000000" w:themeColor="text1"/>
          <w:lang w:eastAsia="en-GB"/>
        </w:rPr>
        <w:t>The Clerk reported a lengthy meeting with Lee Crosse of Redlynch Leisure at the recreation ground shortly before Easter with regard to the re-surfacing of the play area. It became clear that re-mulching the existing ‘cushion-fall’ material with like-for-like is rather futile in terms of providing a long-term solution to the problem; the last re</w:t>
      </w:r>
      <w:r w:rsidR="005E4EEF">
        <w:rPr>
          <w:rFonts w:eastAsia="Times New Roman" w:cstheme="minorHAnsi"/>
          <w:color w:val="000000" w:themeColor="text1"/>
          <w:lang w:eastAsia="en-GB"/>
        </w:rPr>
        <w:t>-</w:t>
      </w:r>
      <w:r w:rsidRPr="00070315">
        <w:rPr>
          <w:rFonts w:eastAsia="Times New Roman" w:cstheme="minorHAnsi"/>
          <w:color w:val="000000" w:themeColor="text1"/>
          <w:lang w:eastAsia="en-GB"/>
        </w:rPr>
        <w:t xml:space="preserve">surface having only lasted some 18 months. He advised that surface could be </w:t>
      </w:r>
      <w:r w:rsidR="005E4EEF">
        <w:rPr>
          <w:rFonts w:eastAsia="Times New Roman" w:cstheme="minorHAnsi"/>
          <w:color w:val="000000" w:themeColor="text1"/>
          <w:lang w:eastAsia="en-GB"/>
        </w:rPr>
        <w:t xml:space="preserve">replaced </w:t>
      </w:r>
      <w:r w:rsidRPr="00070315">
        <w:rPr>
          <w:rFonts w:eastAsia="Times New Roman" w:cstheme="minorHAnsi"/>
          <w:color w:val="000000" w:themeColor="text1"/>
          <w:lang w:eastAsia="en-GB"/>
        </w:rPr>
        <w:t>with a wood chip material which might be more durable but which will cost some £2000 more, although Lee  had suggested that we might like to consider more durable options such as ‘Tiger mulch’, a mixture of recycled shredded rubber and a specially formulated high- performance polyurethane binder</w:t>
      </w:r>
      <w:r w:rsidR="005E4EEF">
        <w:rPr>
          <w:rFonts w:eastAsia="Times New Roman" w:cstheme="minorHAnsi"/>
          <w:color w:val="000000" w:themeColor="text1"/>
          <w:lang w:eastAsia="en-GB"/>
        </w:rPr>
        <w:t>,</w:t>
      </w:r>
      <w:r w:rsidRPr="00070315">
        <w:rPr>
          <w:rFonts w:eastAsia="Times New Roman" w:cstheme="minorHAnsi"/>
          <w:color w:val="000000" w:themeColor="text1"/>
          <w:lang w:eastAsia="en-GB"/>
        </w:rPr>
        <w:t xml:space="preserve"> which has a lifespan of 10-15 years. Lee Crosse also made some other suggestions which may or may not be of interest to the council, including a smaller slide and removal of aged or little used equipment such as the bouncing buttons and the see saw. </w:t>
      </w:r>
      <w:r w:rsidR="005E4EEF">
        <w:rPr>
          <w:rFonts w:eastAsia="Times New Roman" w:cstheme="minorHAnsi"/>
          <w:color w:val="000000" w:themeColor="text1"/>
          <w:lang w:eastAsia="en-GB"/>
        </w:rPr>
        <w:t xml:space="preserve">The Clerk reported that a </w:t>
      </w:r>
      <w:r w:rsidRPr="00070315">
        <w:rPr>
          <w:rFonts w:eastAsia="Times New Roman" w:cstheme="minorHAnsi"/>
          <w:color w:val="000000" w:themeColor="text1"/>
          <w:lang w:eastAsia="en-GB"/>
        </w:rPr>
        <w:t xml:space="preserve">number of suppliers provide Tiger Mulch </w:t>
      </w:r>
      <w:r w:rsidR="005E4EEF">
        <w:rPr>
          <w:rFonts w:eastAsia="Times New Roman" w:cstheme="minorHAnsi"/>
          <w:color w:val="000000" w:themeColor="text1"/>
          <w:lang w:eastAsia="en-GB"/>
        </w:rPr>
        <w:t xml:space="preserve">or similar materials </w:t>
      </w:r>
      <w:r w:rsidRPr="00070315">
        <w:rPr>
          <w:rFonts w:eastAsia="Times New Roman" w:cstheme="minorHAnsi"/>
          <w:color w:val="000000" w:themeColor="text1"/>
          <w:lang w:eastAsia="en-GB"/>
        </w:rPr>
        <w:t xml:space="preserve">and </w:t>
      </w:r>
      <w:r>
        <w:rPr>
          <w:rFonts w:eastAsia="Times New Roman" w:cstheme="minorHAnsi"/>
          <w:color w:val="000000" w:themeColor="text1"/>
          <w:lang w:eastAsia="en-GB"/>
        </w:rPr>
        <w:t>he</w:t>
      </w:r>
      <w:r w:rsidRPr="00070315">
        <w:rPr>
          <w:rFonts w:eastAsia="Times New Roman" w:cstheme="minorHAnsi"/>
          <w:color w:val="000000" w:themeColor="text1"/>
          <w:lang w:eastAsia="en-GB"/>
        </w:rPr>
        <w:t xml:space="preserve"> would need quotes from several</w:t>
      </w:r>
      <w:r>
        <w:rPr>
          <w:rFonts w:eastAsia="Times New Roman" w:cstheme="minorHAnsi"/>
          <w:color w:val="000000" w:themeColor="text1"/>
          <w:lang w:eastAsia="en-GB"/>
        </w:rPr>
        <w:t>.</w:t>
      </w:r>
    </w:p>
    <w:p w14:paraId="733439B1" w14:textId="77777777" w:rsidR="00070315" w:rsidRPr="00070315" w:rsidRDefault="00070315" w:rsidP="00070315">
      <w:pPr>
        <w:tabs>
          <w:tab w:val="left" w:pos="720"/>
          <w:tab w:val="center" w:pos="4153"/>
          <w:tab w:val="right" w:pos="8306"/>
        </w:tabs>
        <w:spacing w:after="0" w:line="240" w:lineRule="auto"/>
        <w:ind w:right="-416"/>
        <w:jc w:val="both"/>
        <w:rPr>
          <w:rFonts w:eastAsia="Times New Roman" w:cstheme="minorHAnsi"/>
          <w:color w:val="000000" w:themeColor="text1"/>
          <w:lang w:eastAsia="en-GB"/>
        </w:rPr>
      </w:pPr>
    </w:p>
    <w:p w14:paraId="35962D0B" w14:textId="415995E0" w:rsidR="00070315" w:rsidRDefault="00070315" w:rsidP="00070315">
      <w:pPr>
        <w:tabs>
          <w:tab w:val="left" w:pos="720"/>
          <w:tab w:val="center" w:pos="4153"/>
          <w:tab w:val="right" w:pos="8306"/>
        </w:tabs>
        <w:spacing w:after="0" w:line="240" w:lineRule="auto"/>
        <w:ind w:right="-416"/>
        <w:jc w:val="both"/>
        <w:rPr>
          <w:rFonts w:eastAsia="Times New Roman" w:cstheme="minorHAnsi"/>
          <w:color w:val="000000" w:themeColor="text1"/>
          <w:lang w:eastAsia="en-GB"/>
        </w:rPr>
      </w:pPr>
      <w:r w:rsidRPr="00070315">
        <w:rPr>
          <w:rFonts w:eastAsia="Times New Roman" w:cstheme="minorHAnsi"/>
          <w:color w:val="000000" w:themeColor="text1"/>
          <w:lang w:eastAsia="en-GB"/>
        </w:rPr>
        <w:t xml:space="preserve">The Chairman advised that the present situation was due to years of under-funding of play area maintenance costs, </w:t>
      </w:r>
      <w:r w:rsidR="0013073F">
        <w:rPr>
          <w:rFonts w:eastAsia="Times New Roman" w:cstheme="minorHAnsi"/>
          <w:color w:val="000000" w:themeColor="text1"/>
          <w:lang w:eastAsia="en-GB"/>
        </w:rPr>
        <w:t xml:space="preserve">with </w:t>
      </w:r>
      <w:r w:rsidRPr="00070315">
        <w:rPr>
          <w:rFonts w:eastAsia="Times New Roman" w:cstheme="minorHAnsi"/>
          <w:color w:val="000000" w:themeColor="text1"/>
          <w:lang w:eastAsia="en-GB"/>
        </w:rPr>
        <w:t>no adequate provision for contingencies ha</w:t>
      </w:r>
      <w:r w:rsidR="0013073F">
        <w:rPr>
          <w:rFonts w:eastAsia="Times New Roman" w:cstheme="minorHAnsi"/>
          <w:color w:val="000000" w:themeColor="text1"/>
          <w:lang w:eastAsia="en-GB"/>
        </w:rPr>
        <w:t>ving</w:t>
      </w:r>
      <w:r w:rsidRPr="00070315">
        <w:rPr>
          <w:rFonts w:eastAsia="Times New Roman" w:cstheme="minorHAnsi"/>
          <w:color w:val="000000" w:themeColor="text1"/>
          <w:lang w:eastAsia="en-GB"/>
        </w:rPr>
        <w:t xml:space="preserve"> ever been made </w:t>
      </w:r>
      <w:r w:rsidR="0013073F">
        <w:rPr>
          <w:rFonts w:eastAsia="Times New Roman" w:cstheme="minorHAnsi"/>
          <w:color w:val="000000" w:themeColor="text1"/>
          <w:lang w:eastAsia="en-GB"/>
        </w:rPr>
        <w:t xml:space="preserve">with the result being that </w:t>
      </w:r>
      <w:r w:rsidR="005E4EEF">
        <w:rPr>
          <w:rFonts w:eastAsia="Times New Roman" w:cstheme="minorHAnsi"/>
          <w:color w:val="000000" w:themeColor="text1"/>
          <w:lang w:eastAsia="en-GB"/>
        </w:rPr>
        <w:t xml:space="preserve">this </w:t>
      </w:r>
      <w:r w:rsidR="0013073F">
        <w:rPr>
          <w:rFonts w:eastAsia="Times New Roman" w:cstheme="minorHAnsi"/>
          <w:color w:val="000000" w:themeColor="text1"/>
          <w:lang w:eastAsia="en-GB"/>
        </w:rPr>
        <w:t>was now a high cost issue</w:t>
      </w:r>
      <w:r w:rsidRPr="00070315">
        <w:rPr>
          <w:rFonts w:eastAsia="Times New Roman" w:cstheme="minorHAnsi"/>
          <w:color w:val="000000" w:themeColor="text1"/>
          <w:lang w:eastAsia="en-GB"/>
        </w:rPr>
        <w:t xml:space="preserve">. The Chairman advised that seeking a long term (10 to 15 years solution) in the form of Tiger mulch or similar surfacing would provide the necessary </w:t>
      </w:r>
      <w:r w:rsidR="00977677" w:rsidRPr="00070315">
        <w:rPr>
          <w:rFonts w:eastAsia="Times New Roman" w:cstheme="minorHAnsi"/>
          <w:color w:val="000000" w:themeColor="text1"/>
          <w:lang w:eastAsia="en-GB"/>
        </w:rPr>
        <w:t>long-term</w:t>
      </w:r>
      <w:r w:rsidRPr="00070315">
        <w:rPr>
          <w:rFonts w:eastAsia="Times New Roman" w:cstheme="minorHAnsi"/>
          <w:color w:val="000000" w:themeColor="text1"/>
          <w:lang w:eastAsia="en-GB"/>
        </w:rPr>
        <w:t xml:space="preserve"> certainty the present sit</w:t>
      </w:r>
      <w:r w:rsidR="0013073F">
        <w:rPr>
          <w:rFonts w:eastAsia="Times New Roman" w:cstheme="minorHAnsi"/>
          <w:color w:val="000000" w:themeColor="text1"/>
          <w:lang w:eastAsia="en-GB"/>
        </w:rPr>
        <w:t>uat</w:t>
      </w:r>
      <w:r w:rsidRPr="00070315">
        <w:rPr>
          <w:rFonts w:eastAsia="Times New Roman" w:cstheme="minorHAnsi"/>
          <w:color w:val="000000" w:themeColor="text1"/>
          <w:lang w:eastAsia="en-GB"/>
        </w:rPr>
        <w:t>ion required, and a Public Works Loan to finance the cost of re-</w:t>
      </w:r>
      <w:r w:rsidR="00977677" w:rsidRPr="00070315">
        <w:rPr>
          <w:rFonts w:eastAsia="Times New Roman" w:cstheme="minorHAnsi"/>
          <w:color w:val="000000" w:themeColor="text1"/>
          <w:lang w:eastAsia="en-GB"/>
        </w:rPr>
        <w:t>surfacing</w:t>
      </w:r>
      <w:r w:rsidRPr="00070315">
        <w:rPr>
          <w:rFonts w:eastAsia="Times New Roman" w:cstheme="minorHAnsi"/>
          <w:color w:val="000000" w:themeColor="text1"/>
          <w:lang w:eastAsia="en-GB"/>
        </w:rPr>
        <w:t>, around £25k over some 10 years</w:t>
      </w:r>
      <w:r w:rsidR="0013073F">
        <w:rPr>
          <w:rFonts w:eastAsia="Times New Roman" w:cstheme="minorHAnsi"/>
          <w:color w:val="000000" w:themeColor="text1"/>
          <w:lang w:eastAsia="en-GB"/>
        </w:rPr>
        <w:t xml:space="preserve"> would be a solution</w:t>
      </w:r>
      <w:r w:rsidRPr="00070315">
        <w:rPr>
          <w:rFonts w:eastAsia="Times New Roman" w:cstheme="minorHAnsi"/>
          <w:color w:val="000000" w:themeColor="text1"/>
          <w:lang w:eastAsia="en-GB"/>
        </w:rPr>
        <w:t xml:space="preserve">. </w:t>
      </w:r>
      <w:r w:rsidR="0013073F">
        <w:rPr>
          <w:rFonts w:eastAsia="Times New Roman" w:cstheme="minorHAnsi"/>
          <w:color w:val="000000" w:themeColor="text1"/>
          <w:lang w:eastAsia="en-GB"/>
        </w:rPr>
        <w:t>The Chairman advised that th</w:t>
      </w:r>
      <w:r w:rsidRPr="00070315">
        <w:rPr>
          <w:rFonts w:eastAsia="Times New Roman" w:cstheme="minorHAnsi"/>
          <w:color w:val="000000" w:themeColor="text1"/>
          <w:lang w:eastAsia="en-GB"/>
        </w:rPr>
        <w:t>ese are loans available to local authorities which are secured on the basis of council tax receipts and which would probably be viable</w:t>
      </w:r>
      <w:r w:rsidR="0013073F">
        <w:rPr>
          <w:rFonts w:eastAsia="Times New Roman" w:cstheme="minorHAnsi"/>
          <w:color w:val="000000" w:themeColor="text1"/>
          <w:lang w:eastAsia="en-GB"/>
        </w:rPr>
        <w:t xml:space="preserve">, with </w:t>
      </w:r>
      <w:r w:rsidRPr="00070315">
        <w:rPr>
          <w:rFonts w:eastAsia="Times New Roman" w:cstheme="minorHAnsi"/>
          <w:color w:val="000000" w:themeColor="text1"/>
          <w:lang w:eastAsia="en-GB"/>
        </w:rPr>
        <w:t xml:space="preserve">repayments on a twice-yearly fixed interest basis of £25k over 10 years </w:t>
      </w:r>
      <w:r w:rsidR="005E4EEF">
        <w:rPr>
          <w:rFonts w:eastAsia="Times New Roman" w:cstheme="minorHAnsi"/>
          <w:color w:val="000000" w:themeColor="text1"/>
          <w:lang w:eastAsia="en-GB"/>
        </w:rPr>
        <w:t>a</w:t>
      </w:r>
      <w:r w:rsidRPr="00070315">
        <w:rPr>
          <w:rFonts w:eastAsia="Times New Roman" w:cstheme="minorHAnsi"/>
          <w:color w:val="000000" w:themeColor="text1"/>
          <w:lang w:eastAsia="en-GB"/>
        </w:rPr>
        <w:t>mount</w:t>
      </w:r>
      <w:r w:rsidR="005E4EEF">
        <w:rPr>
          <w:rFonts w:eastAsia="Times New Roman" w:cstheme="minorHAnsi"/>
          <w:color w:val="000000" w:themeColor="text1"/>
          <w:lang w:eastAsia="en-GB"/>
        </w:rPr>
        <w:t>ing</w:t>
      </w:r>
      <w:r w:rsidRPr="00070315">
        <w:rPr>
          <w:rFonts w:eastAsia="Times New Roman" w:cstheme="minorHAnsi"/>
          <w:color w:val="000000" w:themeColor="text1"/>
          <w:lang w:eastAsia="en-GB"/>
        </w:rPr>
        <w:t xml:space="preserve"> to circa £2</w:t>
      </w:r>
      <w:r w:rsidR="005E4EEF">
        <w:rPr>
          <w:rFonts w:eastAsia="Times New Roman" w:cstheme="minorHAnsi"/>
          <w:color w:val="000000" w:themeColor="text1"/>
          <w:lang w:eastAsia="en-GB"/>
        </w:rPr>
        <w:t xml:space="preserve">,600 per annum </w:t>
      </w:r>
      <w:r w:rsidR="0013073F">
        <w:rPr>
          <w:rFonts w:eastAsia="Times New Roman" w:cstheme="minorHAnsi"/>
          <w:color w:val="000000" w:themeColor="text1"/>
          <w:lang w:eastAsia="en-GB"/>
        </w:rPr>
        <w:t>including interest; t</w:t>
      </w:r>
      <w:r w:rsidRPr="00070315">
        <w:rPr>
          <w:rFonts w:eastAsia="Times New Roman" w:cstheme="minorHAnsi"/>
          <w:color w:val="000000" w:themeColor="text1"/>
          <w:lang w:eastAsia="en-GB"/>
        </w:rPr>
        <w:t>he cost of this would be basically covered by the £2</w:t>
      </w:r>
      <w:r w:rsidR="005E4EEF">
        <w:rPr>
          <w:rFonts w:eastAsia="Times New Roman" w:cstheme="minorHAnsi"/>
          <w:color w:val="000000" w:themeColor="text1"/>
          <w:lang w:eastAsia="en-GB"/>
        </w:rPr>
        <w:t>,</w:t>
      </w:r>
      <w:r w:rsidRPr="00070315">
        <w:rPr>
          <w:rFonts w:eastAsia="Times New Roman" w:cstheme="minorHAnsi"/>
          <w:color w:val="000000" w:themeColor="text1"/>
          <w:lang w:eastAsia="en-GB"/>
        </w:rPr>
        <w:t xml:space="preserve">500 per year transfer to the Rec reserve account, though we would probably need to allocate </w:t>
      </w:r>
      <w:r w:rsidR="0013073F">
        <w:rPr>
          <w:rFonts w:eastAsia="Times New Roman" w:cstheme="minorHAnsi"/>
          <w:color w:val="000000" w:themeColor="text1"/>
          <w:lang w:eastAsia="en-GB"/>
        </w:rPr>
        <w:t>a further £1</w:t>
      </w:r>
      <w:r w:rsidR="005E4EEF">
        <w:rPr>
          <w:rFonts w:eastAsia="Times New Roman" w:cstheme="minorHAnsi"/>
          <w:color w:val="000000" w:themeColor="text1"/>
          <w:lang w:eastAsia="en-GB"/>
        </w:rPr>
        <w:t>,</w:t>
      </w:r>
      <w:r w:rsidR="0013073F">
        <w:rPr>
          <w:rFonts w:eastAsia="Times New Roman" w:cstheme="minorHAnsi"/>
          <w:color w:val="000000" w:themeColor="text1"/>
          <w:lang w:eastAsia="en-GB"/>
        </w:rPr>
        <w:t xml:space="preserve">000 to the reserve account to deal with other unforeseen requirements. </w:t>
      </w:r>
    </w:p>
    <w:p w14:paraId="6B783614" w14:textId="7DBF7CDF" w:rsidR="0013073F" w:rsidRDefault="0013073F" w:rsidP="00070315">
      <w:pPr>
        <w:tabs>
          <w:tab w:val="left" w:pos="720"/>
          <w:tab w:val="center" w:pos="4153"/>
          <w:tab w:val="right" w:pos="8306"/>
        </w:tabs>
        <w:spacing w:after="0" w:line="240" w:lineRule="auto"/>
        <w:ind w:right="-416"/>
        <w:jc w:val="both"/>
        <w:rPr>
          <w:rFonts w:eastAsia="Times New Roman" w:cstheme="minorHAnsi"/>
          <w:color w:val="000000" w:themeColor="text1"/>
          <w:lang w:eastAsia="en-GB"/>
        </w:rPr>
      </w:pPr>
    </w:p>
    <w:p w14:paraId="70198FD7" w14:textId="77777777" w:rsidR="00C16E7F" w:rsidRPr="00966567" w:rsidRDefault="00C16E7F" w:rsidP="00C16E7F">
      <w:pPr>
        <w:spacing w:after="200" w:line="276" w:lineRule="auto"/>
        <w:contextualSpacing/>
        <w:rPr>
          <w:rFonts w:cstheme="minorHAnsi"/>
          <w:b/>
          <w:i/>
          <w:lang w:val="en-GB"/>
        </w:rPr>
      </w:pPr>
      <w:r w:rsidRPr="00966567">
        <w:rPr>
          <w:rFonts w:cstheme="minorHAnsi"/>
          <w:b/>
          <w:bCs/>
          <w:i/>
          <w:lang w:val="en-GB"/>
        </w:rPr>
        <w:t xml:space="preserve">It was RESOLVED to seek the approval of the Secretary of State for Housing, Communities &amp; Local Government to apply for a PWLB loan of £25,000 over the borrowing term of 10 years for the </w:t>
      </w:r>
      <w:r w:rsidRPr="00966567">
        <w:rPr>
          <w:rFonts w:cstheme="minorHAnsi"/>
          <w:b/>
          <w:i/>
          <w:lang w:val="en-GB"/>
        </w:rPr>
        <w:t>purpose of resurfacing the play area at the Hine Town Lane Recreation ground.  The annual loan repayments will come to around £2,600.</w:t>
      </w:r>
      <w:r>
        <w:rPr>
          <w:rFonts w:cstheme="minorHAnsi"/>
          <w:b/>
          <w:i/>
          <w:lang w:val="en-GB"/>
        </w:rPr>
        <w:t xml:space="preserve"> It is not intended to increase the council tac precept for the purpose of the loan repayments.</w:t>
      </w:r>
    </w:p>
    <w:p w14:paraId="36266E86" w14:textId="254556A4" w:rsidR="0013073F" w:rsidRPr="00AA7332" w:rsidRDefault="0013073F" w:rsidP="00070315">
      <w:pPr>
        <w:tabs>
          <w:tab w:val="left" w:pos="720"/>
          <w:tab w:val="center" w:pos="4153"/>
          <w:tab w:val="right" w:pos="8306"/>
        </w:tabs>
        <w:spacing w:after="0" w:line="240" w:lineRule="auto"/>
        <w:ind w:right="-416"/>
        <w:jc w:val="both"/>
        <w:rPr>
          <w:rFonts w:eastAsia="Times New Roman" w:cstheme="minorHAnsi"/>
          <w:b/>
          <w:color w:val="000000" w:themeColor="text1"/>
          <w:lang w:eastAsia="en-GB"/>
        </w:rPr>
      </w:pPr>
      <w:r w:rsidRPr="00AA7332">
        <w:rPr>
          <w:rFonts w:eastAsia="Times New Roman" w:cstheme="minorHAnsi"/>
          <w:b/>
          <w:color w:val="000000" w:themeColor="text1"/>
          <w:lang w:eastAsia="en-GB"/>
        </w:rPr>
        <w:lastRenderedPageBreak/>
        <w:t>.</w:t>
      </w:r>
    </w:p>
    <w:p w14:paraId="5D4ACEA5" w14:textId="77777777" w:rsidR="00070315" w:rsidRPr="00AA7332" w:rsidRDefault="00070315" w:rsidP="00070315">
      <w:pPr>
        <w:tabs>
          <w:tab w:val="left" w:pos="720"/>
          <w:tab w:val="center" w:pos="4153"/>
          <w:tab w:val="right" w:pos="8306"/>
        </w:tabs>
        <w:spacing w:after="0" w:line="240" w:lineRule="auto"/>
        <w:ind w:right="-416"/>
        <w:jc w:val="both"/>
        <w:rPr>
          <w:rFonts w:eastAsia="Times New Roman" w:cstheme="minorHAnsi"/>
          <w:b/>
          <w:color w:val="000000" w:themeColor="text1"/>
          <w:lang w:eastAsia="en-GB"/>
        </w:rPr>
      </w:pPr>
    </w:p>
    <w:p w14:paraId="15EC3EAF" w14:textId="68D57251" w:rsidR="00736599" w:rsidRDefault="00736599" w:rsidP="00736599">
      <w:pPr>
        <w:pStyle w:val="Header"/>
        <w:numPr>
          <w:ilvl w:val="0"/>
          <w:numId w:val="7"/>
        </w:numPr>
        <w:tabs>
          <w:tab w:val="left" w:pos="720"/>
        </w:tabs>
        <w:ind w:right="-416"/>
        <w:jc w:val="both"/>
        <w:rPr>
          <w:rFonts w:ascii="Calibri" w:hAnsi="Calibri"/>
          <w:b/>
          <w:color w:val="000000"/>
          <w:sz w:val="22"/>
          <w:szCs w:val="22"/>
        </w:rPr>
      </w:pPr>
      <w:r w:rsidRPr="00736599">
        <w:rPr>
          <w:rFonts w:ascii="Calibri" w:hAnsi="Calibri"/>
          <w:b/>
          <w:color w:val="000000"/>
          <w:sz w:val="22"/>
          <w:szCs w:val="22"/>
        </w:rPr>
        <w:t>Trees and hedges – Clerk to report any issues</w:t>
      </w:r>
    </w:p>
    <w:p w14:paraId="5F8F889B" w14:textId="77777777" w:rsidR="00AA7332" w:rsidRDefault="00AA7332" w:rsidP="00AA7332">
      <w:pPr>
        <w:pStyle w:val="Header"/>
        <w:tabs>
          <w:tab w:val="left" w:pos="720"/>
        </w:tabs>
        <w:ind w:left="360" w:right="-416"/>
        <w:jc w:val="both"/>
        <w:rPr>
          <w:rFonts w:ascii="Calibri" w:hAnsi="Calibri"/>
          <w:b/>
          <w:color w:val="000000"/>
          <w:sz w:val="22"/>
          <w:szCs w:val="22"/>
        </w:rPr>
      </w:pPr>
    </w:p>
    <w:p w14:paraId="3BD0D8F2" w14:textId="4698A3EC" w:rsidR="00AA7332" w:rsidRPr="00AA7332" w:rsidRDefault="00AA7332" w:rsidP="00AA7332">
      <w:pPr>
        <w:pStyle w:val="Header"/>
        <w:tabs>
          <w:tab w:val="left" w:pos="720"/>
        </w:tabs>
        <w:ind w:right="-416"/>
        <w:jc w:val="both"/>
        <w:rPr>
          <w:rFonts w:ascii="Calibri" w:hAnsi="Calibri"/>
          <w:color w:val="000000"/>
          <w:sz w:val="22"/>
          <w:szCs w:val="22"/>
        </w:rPr>
      </w:pPr>
      <w:r w:rsidRPr="005E4EEF">
        <w:rPr>
          <w:rFonts w:ascii="Calibri" w:hAnsi="Calibri"/>
          <w:color w:val="000000"/>
          <w:sz w:val="22"/>
          <w:szCs w:val="22"/>
        </w:rPr>
        <w:t xml:space="preserve">No </w:t>
      </w:r>
      <w:r w:rsidRPr="00AA7332">
        <w:rPr>
          <w:rFonts w:ascii="Calibri" w:hAnsi="Calibri"/>
          <w:color w:val="000000"/>
          <w:sz w:val="22"/>
          <w:szCs w:val="22"/>
        </w:rPr>
        <w:t>issues reported</w:t>
      </w:r>
    </w:p>
    <w:p w14:paraId="718CA481" w14:textId="3B8FCC85" w:rsidR="003D5653" w:rsidRDefault="003D5653" w:rsidP="00D75997">
      <w:pPr>
        <w:pStyle w:val="Header"/>
        <w:tabs>
          <w:tab w:val="left" w:pos="720"/>
        </w:tabs>
        <w:ind w:right="-416"/>
        <w:jc w:val="both"/>
        <w:rPr>
          <w:rFonts w:ascii="Calibri" w:hAnsi="Calibri"/>
          <w:b/>
          <w:sz w:val="22"/>
          <w:szCs w:val="22"/>
        </w:rPr>
      </w:pPr>
    </w:p>
    <w:p w14:paraId="071300E0" w14:textId="743CE0DE" w:rsidR="003115C7" w:rsidRDefault="00AA7332" w:rsidP="00D75997">
      <w:pPr>
        <w:pStyle w:val="Header"/>
        <w:tabs>
          <w:tab w:val="left" w:pos="720"/>
        </w:tabs>
        <w:ind w:right="-416"/>
        <w:jc w:val="both"/>
        <w:rPr>
          <w:rFonts w:asciiTheme="minorHAnsi" w:hAnsiTheme="minorHAnsi"/>
          <w:b/>
          <w:sz w:val="22"/>
          <w:szCs w:val="22"/>
        </w:rPr>
      </w:pPr>
      <w:r>
        <w:rPr>
          <w:rFonts w:asciiTheme="minorHAnsi" w:hAnsiTheme="minorHAnsi"/>
          <w:b/>
          <w:sz w:val="22"/>
          <w:szCs w:val="22"/>
        </w:rPr>
        <w:t>422</w:t>
      </w:r>
      <w:r w:rsidR="003F7D38" w:rsidRPr="00290EA4">
        <w:rPr>
          <w:rFonts w:asciiTheme="minorHAnsi" w:hAnsiTheme="minorHAnsi"/>
          <w:b/>
          <w:sz w:val="22"/>
          <w:szCs w:val="22"/>
        </w:rPr>
        <w:t xml:space="preserve"> CORRESPONDENCE:</w:t>
      </w:r>
    </w:p>
    <w:p w14:paraId="5E8BA021" w14:textId="2D8AF904" w:rsidR="00AA7332" w:rsidRDefault="00AA7332" w:rsidP="00D75997">
      <w:pPr>
        <w:pStyle w:val="Header"/>
        <w:tabs>
          <w:tab w:val="left" w:pos="720"/>
        </w:tabs>
        <w:ind w:right="-416"/>
        <w:jc w:val="both"/>
        <w:rPr>
          <w:rFonts w:asciiTheme="minorHAnsi" w:hAnsiTheme="minorHAnsi"/>
          <w:b/>
          <w:sz w:val="22"/>
          <w:szCs w:val="22"/>
        </w:rPr>
      </w:pPr>
    </w:p>
    <w:p w14:paraId="477FDEED" w14:textId="7A4E0844" w:rsidR="00AA7332" w:rsidRPr="00AA7332" w:rsidRDefault="00AA7332" w:rsidP="00D75997">
      <w:pPr>
        <w:pStyle w:val="Header"/>
        <w:tabs>
          <w:tab w:val="left" w:pos="720"/>
        </w:tabs>
        <w:ind w:right="-416"/>
        <w:jc w:val="both"/>
        <w:rPr>
          <w:rFonts w:asciiTheme="minorHAnsi" w:hAnsiTheme="minorHAnsi"/>
          <w:sz w:val="22"/>
          <w:szCs w:val="22"/>
        </w:rPr>
      </w:pPr>
      <w:r w:rsidRPr="00AA7332">
        <w:rPr>
          <w:rFonts w:asciiTheme="minorHAnsi" w:hAnsiTheme="minorHAnsi"/>
          <w:sz w:val="22"/>
          <w:szCs w:val="22"/>
        </w:rPr>
        <w:t>Burtons Orchard grant request as above</w:t>
      </w:r>
    </w:p>
    <w:p w14:paraId="70E86FD1" w14:textId="2016A475" w:rsidR="00736599" w:rsidRDefault="00736599" w:rsidP="00D75997">
      <w:pPr>
        <w:pStyle w:val="Header"/>
        <w:tabs>
          <w:tab w:val="left" w:pos="720"/>
        </w:tabs>
        <w:ind w:right="-416"/>
        <w:jc w:val="both"/>
        <w:rPr>
          <w:rFonts w:asciiTheme="minorHAnsi" w:hAnsiTheme="minorHAnsi"/>
          <w:b/>
          <w:sz w:val="22"/>
          <w:szCs w:val="22"/>
        </w:rPr>
      </w:pPr>
    </w:p>
    <w:p w14:paraId="3CAACBB1" w14:textId="22F09491" w:rsidR="003F7D38" w:rsidRPr="00AA7332" w:rsidRDefault="00AA7332" w:rsidP="003F7D38">
      <w:pPr>
        <w:pStyle w:val="Header"/>
        <w:tabs>
          <w:tab w:val="left" w:pos="720"/>
        </w:tabs>
        <w:ind w:right="-416"/>
        <w:jc w:val="both"/>
        <w:rPr>
          <w:rFonts w:asciiTheme="minorHAnsi" w:hAnsiTheme="minorHAnsi"/>
          <w:b/>
          <w:sz w:val="22"/>
          <w:szCs w:val="22"/>
        </w:rPr>
      </w:pPr>
      <w:r w:rsidRPr="00AA7332">
        <w:rPr>
          <w:rFonts w:ascii="Calibri" w:hAnsi="Calibri"/>
          <w:b/>
          <w:sz w:val="22"/>
          <w:szCs w:val="22"/>
        </w:rPr>
        <w:t>423.</w:t>
      </w:r>
      <w:r w:rsidR="003F7D38" w:rsidRPr="00AA7332">
        <w:rPr>
          <w:rFonts w:asciiTheme="minorHAnsi" w:hAnsiTheme="minorHAnsi"/>
          <w:b/>
          <w:sz w:val="22"/>
          <w:szCs w:val="22"/>
        </w:rPr>
        <w:t xml:space="preserve"> TO AGREE ITEMS FOR NEXT AGENDA</w:t>
      </w:r>
      <w:r w:rsidR="00AD0386" w:rsidRPr="00AA7332">
        <w:rPr>
          <w:rFonts w:asciiTheme="minorHAnsi" w:hAnsiTheme="minorHAnsi"/>
          <w:b/>
          <w:sz w:val="22"/>
          <w:szCs w:val="22"/>
        </w:rPr>
        <w:t>:</w:t>
      </w:r>
    </w:p>
    <w:p w14:paraId="67CCDAF3" w14:textId="38F89450" w:rsidR="00AA7332" w:rsidRDefault="00AA7332" w:rsidP="003F7D38">
      <w:pPr>
        <w:pStyle w:val="Header"/>
        <w:tabs>
          <w:tab w:val="left" w:pos="720"/>
        </w:tabs>
        <w:ind w:right="-416"/>
        <w:jc w:val="both"/>
        <w:rPr>
          <w:rFonts w:asciiTheme="minorHAnsi" w:hAnsiTheme="minorHAnsi"/>
          <w:b/>
          <w:sz w:val="22"/>
          <w:szCs w:val="22"/>
        </w:rPr>
      </w:pPr>
    </w:p>
    <w:p w14:paraId="3FE67271" w14:textId="02803574" w:rsidR="00AE5754" w:rsidRDefault="00AA7332" w:rsidP="003F7D38">
      <w:pPr>
        <w:pStyle w:val="Header"/>
        <w:tabs>
          <w:tab w:val="left" w:pos="720"/>
        </w:tabs>
        <w:ind w:right="-416"/>
        <w:jc w:val="both"/>
        <w:rPr>
          <w:rFonts w:asciiTheme="minorHAnsi" w:hAnsiTheme="minorHAnsi"/>
          <w:b/>
          <w:sz w:val="22"/>
          <w:szCs w:val="22"/>
        </w:rPr>
      </w:pPr>
      <w:r w:rsidRPr="00AA7332">
        <w:rPr>
          <w:rFonts w:asciiTheme="minorHAnsi" w:hAnsiTheme="minorHAnsi"/>
          <w:sz w:val="22"/>
          <w:szCs w:val="22"/>
        </w:rPr>
        <w:t>Nothing specific</w:t>
      </w:r>
    </w:p>
    <w:p w14:paraId="48B7823D" w14:textId="430C49C2" w:rsidR="00632F26" w:rsidRDefault="00632F26" w:rsidP="003F7D38">
      <w:pPr>
        <w:pStyle w:val="Header"/>
        <w:tabs>
          <w:tab w:val="left" w:pos="720"/>
        </w:tabs>
        <w:ind w:right="-416"/>
        <w:jc w:val="both"/>
        <w:rPr>
          <w:rFonts w:asciiTheme="minorHAnsi" w:hAnsiTheme="minorHAnsi"/>
          <w:b/>
          <w:sz w:val="22"/>
          <w:szCs w:val="22"/>
        </w:rPr>
      </w:pPr>
    </w:p>
    <w:p w14:paraId="5ADEB5E2" w14:textId="66A21218" w:rsidR="00CE4C8D" w:rsidRDefault="00AE5754" w:rsidP="00656400">
      <w:pPr>
        <w:rPr>
          <w:rFonts w:cs="Times New Roman"/>
          <w:b/>
        </w:rPr>
      </w:pPr>
      <w:r>
        <w:rPr>
          <w:rFonts w:cs="Times New Roman"/>
          <w:b/>
        </w:rPr>
        <w:t>4</w:t>
      </w:r>
      <w:r w:rsidR="00AA7332">
        <w:rPr>
          <w:rFonts w:cs="Times New Roman"/>
          <w:b/>
        </w:rPr>
        <w:t>24</w:t>
      </w:r>
      <w:r w:rsidR="006D569F" w:rsidRPr="00EC06A1">
        <w:rPr>
          <w:rFonts w:cs="Times New Roman"/>
          <w:b/>
        </w:rPr>
        <w:t>.</w:t>
      </w:r>
      <w:r w:rsidR="00065024" w:rsidRPr="00EC06A1">
        <w:rPr>
          <w:rFonts w:cs="Times New Roman"/>
          <w:b/>
        </w:rPr>
        <w:t xml:space="preserve"> </w:t>
      </w:r>
      <w:r w:rsidR="003F7D38" w:rsidRPr="00EC06A1">
        <w:rPr>
          <w:rFonts w:cs="Times New Roman"/>
          <w:b/>
        </w:rPr>
        <w:t>NEXT MEETING</w:t>
      </w:r>
      <w:r w:rsidR="00CE4C8D">
        <w:rPr>
          <w:rFonts w:cs="Times New Roman"/>
          <w:b/>
        </w:rPr>
        <w:t xml:space="preserve"> </w:t>
      </w:r>
    </w:p>
    <w:p w14:paraId="349DB5CD" w14:textId="31F9D5B3" w:rsidR="006847DD" w:rsidRPr="00C15BA9" w:rsidRDefault="00CE4C8D" w:rsidP="00656400">
      <w:pPr>
        <w:rPr>
          <w:rFonts w:cs="Times New Roman"/>
        </w:rPr>
      </w:pPr>
      <w:r>
        <w:rPr>
          <w:rFonts w:cs="Times New Roman"/>
        </w:rPr>
        <w:t xml:space="preserve">The next meeting was confirmed as being on </w:t>
      </w:r>
      <w:r w:rsidR="00AA7332">
        <w:rPr>
          <w:rFonts w:cs="Times New Roman"/>
        </w:rPr>
        <w:t>Thursday 6</w:t>
      </w:r>
      <w:r w:rsidR="00AA7332" w:rsidRPr="00AA7332">
        <w:rPr>
          <w:rFonts w:cs="Times New Roman"/>
          <w:vertAlign w:val="superscript"/>
        </w:rPr>
        <w:t>th</w:t>
      </w:r>
      <w:r w:rsidR="00AA7332">
        <w:rPr>
          <w:rFonts w:cs="Times New Roman"/>
        </w:rPr>
        <w:t xml:space="preserve"> June 2019 at</w:t>
      </w:r>
      <w:r w:rsidR="00E16438">
        <w:rPr>
          <w:rFonts w:cs="Times New Roman"/>
        </w:rPr>
        <w:t xml:space="preserve"> 7:30 p.m. </w:t>
      </w:r>
      <w:r w:rsidR="00644605">
        <w:rPr>
          <w:rFonts w:cs="Times New Roman"/>
        </w:rPr>
        <w:t>at the Church Centre.</w:t>
      </w:r>
    </w:p>
    <w:p w14:paraId="6092FA08" w14:textId="398EE333" w:rsidR="003F7D38" w:rsidRPr="00EC06A1" w:rsidRDefault="003F7D38" w:rsidP="00656400">
      <w:r w:rsidRPr="00EC06A1">
        <w:rPr>
          <w:rFonts w:cs="Times New Roman"/>
        </w:rPr>
        <w:t xml:space="preserve">There being no further business, the meeting closed at </w:t>
      </w:r>
      <w:r w:rsidR="00F7741C">
        <w:rPr>
          <w:rFonts w:cs="Times New Roman"/>
        </w:rPr>
        <w:t>9.00</w:t>
      </w:r>
      <w:r w:rsidR="009462B2">
        <w:rPr>
          <w:rFonts w:cs="Times New Roman"/>
        </w:rPr>
        <w:t xml:space="preserve"> </w:t>
      </w:r>
      <w:r w:rsidRPr="00EC06A1">
        <w:rPr>
          <w:rFonts w:cs="Times New Roman"/>
        </w:rPr>
        <w:t>p</w:t>
      </w:r>
      <w:r w:rsidR="00E0235F" w:rsidRPr="00EC06A1">
        <w:rPr>
          <w:rFonts w:cs="Times New Roman"/>
        </w:rPr>
        <w:t>.</w:t>
      </w:r>
      <w:r w:rsidRPr="00EC06A1">
        <w:rPr>
          <w:rFonts w:cs="Times New Roman"/>
        </w:rPr>
        <w:t>m.</w:t>
      </w:r>
    </w:p>
    <w:sectPr w:rsidR="003F7D38" w:rsidRPr="00EC06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D8006" w14:textId="77777777" w:rsidR="00D7269D" w:rsidRDefault="00D7269D">
      <w:pPr>
        <w:spacing w:after="0" w:line="240" w:lineRule="auto"/>
      </w:pPr>
      <w:r>
        <w:separator/>
      </w:r>
    </w:p>
  </w:endnote>
  <w:endnote w:type="continuationSeparator" w:id="0">
    <w:p w14:paraId="50DC0161" w14:textId="77777777" w:rsidR="00D7269D" w:rsidRDefault="00D72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82631" w14:textId="77777777" w:rsidR="00E86DDD" w:rsidRDefault="00E86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B390F" w14:textId="77777777" w:rsidR="00E86DDD" w:rsidRDefault="00E86D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E9980" w14:textId="77777777" w:rsidR="00E86DDD" w:rsidRDefault="00E86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E6B0B" w14:textId="77777777" w:rsidR="00D7269D" w:rsidRDefault="00D7269D">
      <w:pPr>
        <w:spacing w:after="0" w:line="240" w:lineRule="auto"/>
      </w:pPr>
      <w:r>
        <w:separator/>
      </w:r>
    </w:p>
  </w:footnote>
  <w:footnote w:type="continuationSeparator" w:id="0">
    <w:p w14:paraId="408F35E7" w14:textId="77777777" w:rsidR="00D7269D" w:rsidRDefault="00D72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61E9" w14:textId="0C5A40FA" w:rsidR="00E86DDD" w:rsidRDefault="00E86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36A85" w14:textId="7D7B7F6C" w:rsidR="00E86DDD" w:rsidRDefault="00E86D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837B7" w14:textId="210D0A8B" w:rsidR="00E86DDD" w:rsidRDefault="00E86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10618"/>
        </w:tabs>
        <w:ind w:left="10618" w:hanging="283"/>
      </w:pPr>
      <w:rPr>
        <w:rFonts w:ascii="Wingdings" w:hAnsi="Wingdings" w:cs="OpenSymbol"/>
      </w:rPr>
    </w:lvl>
    <w:lvl w:ilvl="1">
      <w:start w:val="1"/>
      <w:numFmt w:val="bullet"/>
      <w:lvlText w:val=""/>
      <w:lvlJc w:val="left"/>
      <w:pPr>
        <w:tabs>
          <w:tab w:val="num" w:pos="11325"/>
        </w:tabs>
        <w:ind w:left="11325" w:hanging="283"/>
      </w:pPr>
      <w:rPr>
        <w:rFonts w:ascii="Symbol" w:hAnsi="Symbol" w:cs="OpenSymbol"/>
      </w:rPr>
    </w:lvl>
    <w:lvl w:ilvl="2">
      <w:start w:val="1"/>
      <w:numFmt w:val="bullet"/>
      <w:lvlText w:val=""/>
      <w:lvlJc w:val="left"/>
      <w:pPr>
        <w:tabs>
          <w:tab w:val="num" w:pos="12032"/>
        </w:tabs>
        <w:ind w:left="12032" w:hanging="283"/>
      </w:pPr>
      <w:rPr>
        <w:rFonts w:ascii="Symbol" w:hAnsi="Symbol" w:cs="OpenSymbol"/>
      </w:rPr>
    </w:lvl>
    <w:lvl w:ilvl="3">
      <w:start w:val="1"/>
      <w:numFmt w:val="bullet"/>
      <w:lvlText w:val=""/>
      <w:lvlJc w:val="left"/>
      <w:pPr>
        <w:tabs>
          <w:tab w:val="num" w:pos="12739"/>
        </w:tabs>
        <w:ind w:left="12739" w:hanging="283"/>
      </w:pPr>
      <w:rPr>
        <w:rFonts w:ascii="Symbol" w:hAnsi="Symbol" w:cs="OpenSymbol"/>
      </w:rPr>
    </w:lvl>
    <w:lvl w:ilvl="4">
      <w:start w:val="1"/>
      <w:numFmt w:val="bullet"/>
      <w:lvlText w:val=""/>
      <w:lvlJc w:val="left"/>
      <w:pPr>
        <w:tabs>
          <w:tab w:val="num" w:pos="13446"/>
        </w:tabs>
        <w:ind w:left="13446" w:hanging="283"/>
      </w:pPr>
      <w:rPr>
        <w:rFonts w:ascii="Symbol" w:hAnsi="Symbol" w:cs="OpenSymbol"/>
      </w:rPr>
    </w:lvl>
    <w:lvl w:ilvl="5">
      <w:start w:val="1"/>
      <w:numFmt w:val="bullet"/>
      <w:lvlText w:val=""/>
      <w:lvlJc w:val="left"/>
      <w:pPr>
        <w:tabs>
          <w:tab w:val="num" w:pos="14153"/>
        </w:tabs>
        <w:ind w:left="14153" w:hanging="283"/>
      </w:pPr>
      <w:rPr>
        <w:rFonts w:ascii="Symbol" w:hAnsi="Symbol" w:cs="OpenSymbol"/>
      </w:rPr>
    </w:lvl>
    <w:lvl w:ilvl="6">
      <w:start w:val="1"/>
      <w:numFmt w:val="bullet"/>
      <w:lvlText w:val=""/>
      <w:lvlJc w:val="left"/>
      <w:pPr>
        <w:tabs>
          <w:tab w:val="num" w:pos="14860"/>
        </w:tabs>
        <w:ind w:left="14860" w:hanging="283"/>
      </w:pPr>
      <w:rPr>
        <w:rFonts w:ascii="Symbol" w:hAnsi="Symbol" w:cs="OpenSymbol"/>
      </w:rPr>
    </w:lvl>
    <w:lvl w:ilvl="7">
      <w:start w:val="1"/>
      <w:numFmt w:val="bullet"/>
      <w:lvlText w:val=""/>
      <w:lvlJc w:val="left"/>
      <w:pPr>
        <w:tabs>
          <w:tab w:val="num" w:pos="15567"/>
        </w:tabs>
        <w:ind w:left="15567" w:hanging="283"/>
      </w:pPr>
      <w:rPr>
        <w:rFonts w:ascii="Symbol" w:hAnsi="Symbol" w:cs="OpenSymbol"/>
      </w:rPr>
    </w:lvl>
    <w:lvl w:ilvl="8">
      <w:start w:val="1"/>
      <w:numFmt w:val="bullet"/>
      <w:lvlText w:val=""/>
      <w:lvlJc w:val="left"/>
      <w:pPr>
        <w:tabs>
          <w:tab w:val="num" w:pos="16274"/>
        </w:tabs>
        <w:ind w:left="16274" w:hanging="283"/>
      </w:pPr>
      <w:rPr>
        <w:rFonts w:ascii="Symbol" w:hAnsi="Symbol" w:cs="OpenSymbol"/>
      </w:rPr>
    </w:lvl>
  </w:abstractNum>
  <w:abstractNum w:abstractNumId="1" w15:restartNumberingAfterBreak="0">
    <w:nsid w:val="098F7051"/>
    <w:multiLevelType w:val="hybridMultilevel"/>
    <w:tmpl w:val="FD44AC38"/>
    <w:lvl w:ilvl="0" w:tplc="95A67F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B603F4"/>
    <w:multiLevelType w:val="hybridMultilevel"/>
    <w:tmpl w:val="E4C84B26"/>
    <w:lvl w:ilvl="0" w:tplc="08090011">
      <w:start w:val="1"/>
      <w:numFmt w:val="decimal"/>
      <w:lvlText w:val="%1)"/>
      <w:lvlJc w:val="left"/>
      <w:pPr>
        <w:ind w:left="4612" w:hanging="360"/>
      </w:pPr>
      <w:rPr>
        <w:rFonts w:hint="default"/>
      </w:rPr>
    </w:lvl>
    <w:lvl w:ilvl="1" w:tplc="08090019" w:tentative="1">
      <w:start w:val="1"/>
      <w:numFmt w:val="lowerLetter"/>
      <w:lvlText w:val="%2."/>
      <w:lvlJc w:val="left"/>
      <w:pPr>
        <w:ind w:left="5332" w:hanging="360"/>
      </w:pPr>
    </w:lvl>
    <w:lvl w:ilvl="2" w:tplc="0809001B" w:tentative="1">
      <w:start w:val="1"/>
      <w:numFmt w:val="lowerRoman"/>
      <w:lvlText w:val="%3."/>
      <w:lvlJc w:val="right"/>
      <w:pPr>
        <w:ind w:left="6052" w:hanging="180"/>
      </w:pPr>
    </w:lvl>
    <w:lvl w:ilvl="3" w:tplc="0809000F" w:tentative="1">
      <w:start w:val="1"/>
      <w:numFmt w:val="decimal"/>
      <w:lvlText w:val="%4."/>
      <w:lvlJc w:val="left"/>
      <w:pPr>
        <w:ind w:left="6772" w:hanging="360"/>
      </w:pPr>
    </w:lvl>
    <w:lvl w:ilvl="4" w:tplc="08090019" w:tentative="1">
      <w:start w:val="1"/>
      <w:numFmt w:val="lowerLetter"/>
      <w:lvlText w:val="%5."/>
      <w:lvlJc w:val="left"/>
      <w:pPr>
        <w:ind w:left="7492" w:hanging="360"/>
      </w:pPr>
    </w:lvl>
    <w:lvl w:ilvl="5" w:tplc="0809001B" w:tentative="1">
      <w:start w:val="1"/>
      <w:numFmt w:val="lowerRoman"/>
      <w:lvlText w:val="%6."/>
      <w:lvlJc w:val="right"/>
      <w:pPr>
        <w:ind w:left="8212" w:hanging="180"/>
      </w:pPr>
    </w:lvl>
    <w:lvl w:ilvl="6" w:tplc="0809000F" w:tentative="1">
      <w:start w:val="1"/>
      <w:numFmt w:val="decimal"/>
      <w:lvlText w:val="%7."/>
      <w:lvlJc w:val="left"/>
      <w:pPr>
        <w:ind w:left="8932" w:hanging="360"/>
      </w:pPr>
    </w:lvl>
    <w:lvl w:ilvl="7" w:tplc="08090019" w:tentative="1">
      <w:start w:val="1"/>
      <w:numFmt w:val="lowerLetter"/>
      <w:lvlText w:val="%8."/>
      <w:lvlJc w:val="left"/>
      <w:pPr>
        <w:ind w:left="9652" w:hanging="360"/>
      </w:pPr>
    </w:lvl>
    <w:lvl w:ilvl="8" w:tplc="0809001B" w:tentative="1">
      <w:start w:val="1"/>
      <w:numFmt w:val="lowerRoman"/>
      <w:lvlText w:val="%9."/>
      <w:lvlJc w:val="right"/>
      <w:pPr>
        <w:ind w:left="10372" w:hanging="180"/>
      </w:pPr>
    </w:lvl>
  </w:abstractNum>
  <w:abstractNum w:abstractNumId="3" w15:restartNumberingAfterBreak="0">
    <w:nsid w:val="123D5D93"/>
    <w:multiLevelType w:val="hybridMultilevel"/>
    <w:tmpl w:val="5952F50A"/>
    <w:lvl w:ilvl="0" w:tplc="8692254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E11C9B"/>
    <w:multiLevelType w:val="hybridMultilevel"/>
    <w:tmpl w:val="434E9B72"/>
    <w:lvl w:ilvl="0" w:tplc="AA2278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EA1F06"/>
    <w:multiLevelType w:val="hybridMultilevel"/>
    <w:tmpl w:val="B808BA56"/>
    <w:lvl w:ilvl="0" w:tplc="F1B44B5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8B51D5"/>
    <w:multiLevelType w:val="hybridMultilevel"/>
    <w:tmpl w:val="8FA05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016DAA"/>
    <w:multiLevelType w:val="hybridMultilevel"/>
    <w:tmpl w:val="D0806B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812A3B"/>
    <w:multiLevelType w:val="hybridMultilevel"/>
    <w:tmpl w:val="B808BA56"/>
    <w:lvl w:ilvl="0" w:tplc="F1B44B5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3A0F0B"/>
    <w:multiLevelType w:val="hybridMultilevel"/>
    <w:tmpl w:val="D28E4A96"/>
    <w:lvl w:ilvl="0" w:tplc="EC1211D8">
      <w:start w:val="1"/>
      <w:numFmt w:val="lowerRoman"/>
      <w:lvlText w:val="%1)"/>
      <w:lvlJc w:val="left"/>
      <w:pPr>
        <w:ind w:left="360" w:hanging="360"/>
      </w:pPr>
      <w:rPr>
        <w:rFonts w:asciiTheme="minorHAnsi" w:hAnsiTheme="minorHAnsi" w:cstheme="minorHAnsi" w:hint="default"/>
        <w:b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2F5328"/>
    <w:multiLevelType w:val="multilevel"/>
    <w:tmpl w:val="D174E6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2A0DC2"/>
    <w:multiLevelType w:val="hybridMultilevel"/>
    <w:tmpl w:val="A8A8DC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82314A"/>
    <w:multiLevelType w:val="hybridMultilevel"/>
    <w:tmpl w:val="D0FCD0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760A64"/>
    <w:multiLevelType w:val="hybridMultilevel"/>
    <w:tmpl w:val="ABB612F0"/>
    <w:lvl w:ilvl="0" w:tplc="5C1C03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955288"/>
    <w:multiLevelType w:val="hybridMultilevel"/>
    <w:tmpl w:val="3FF8659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9172BE7"/>
    <w:multiLevelType w:val="hybridMultilevel"/>
    <w:tmpl w:val="E548C22E"/>
    <w:lvl w:ilvl="0" w:tplc="25C094A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22D45AC"/>
    <w:multiLevelType w:val="hybridMultilevel"/>
    <w:tmpl w:val="DDB86FE8"/>
    <w:lvl w:ilvl="0" w:tplc="4CC0AFE2">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2AD72F4"/>
    <w:multiLevelType w:val="hybridMultilevel"/>
    <w:tmpl w:val="BF48E2D6"/>
    <w:lvl w:ilvl="0" w:tplc="B0A2B82A">
      <w:start w:val="1"/>
      <w:numFmt w:val="lowerRoman"/>
      <w:lvlText w:val="%1)"/>
      <w:lvlJc w:val="left"/>
      <w:pPr>
        <w:ind w:left="765" w:hanging="72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8" w15:restartNumberingAfterBreak="0">
    <w:nsid w:val="58062529"/>
    <w:multiLevelType w:val="hybridMultilevel"/>
    <w:tmpl w:val="C73282C4"/>
    <w:lvl w:ilvl="0" w:tplc="18805724">
      <w:start w:val="1"/>
      <w:numFmt w:val="lowerRoman"/>
      <w:lvlText w:val="%1)"/>
      <w:lvlJc w:val="left"/>
      <w:pPr>
        <w:ind w:left="720" w:hanging="72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635A47D7"/>
    <w:multiLevelType w:val="hybridMultilevel"/>
    <w:tmpl w:val="8200CBAC"/>
    <w:lvl w:ilvl="0" w:tplc="1704448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5E24EE7"/>
    <w:multiLevelType w:val="hybridMultilevel"/>
    <w:tmpl w:val="B808BA56"/>
    <w:lvl w:ilvl="0" w:tplc="F1B44B5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4F01D7"/>
    <w:multiLevelType w:val="hybridMultilevel"/>
    <w:tmpl w:val="00AC31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0C7A06"/>
    <w:multiLevelType w:val="hybridMultilevel"/>
    <w:tmpl w:val="05782D16"/>
    <w:lvl w:ilvl="0" w:tplc="F1B44B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1F1E6B"/>
    <w:multiLevelType w:val="hybridMultilevel"/>
    <w:tmpl w:val="B808BA56"/>
    <w:lvl w:ilvl="0" w:tplc="F1B44B5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7"/>
  </w:num>
  <w:num w:numId="3">
    <w:abstractNumId w:val="15"/>
  </w:num>
  <w:num w:numId="4">
    <w:abstractNumId w:val="6"/>
  </w:num>
  <w:num w:numId="5">
    <w:abstractNumId w:val="14"/>
  </w:num>
  <w:num w:numId="6">
    <w:abstractNumId w:val="3"/>
  </w:num>
  <w:num w:numId="7">
    <w:abstractNumId w:val="9"/>
  </w:num>
  <w:num w:numId="8">
    <w:abstractNumId w:val="12"/>
  </w:num>
  <w:num w:numId="9">
    <w:abstractNumId w:val="11"/>
  </w:num>
  <w:num w:numId="10">
    <w:abstractNumId w:val="7"/>
  </w:num>
  <w:num w:numId="11">
    <w:abstractNumId w:val="21"/>
  </w:num>
  <w:num w:numId="12">
    <w:abstractNumId w:val="1"/>
  </w:num>
  <w:num w:numId="13">
    <w:abstractNumId w:val="4"/>
  </w:num>
  <w:num w:numId="14">
    <w:abstractNumId w:val="16"/>
  </w:num>
  <w:num w:numId="15">
    <w:abstractNumId w:val="19"/>
  </w:num>
  <w:num w:numId="16">
    <w:abstractNumId w:val="13"/>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22"/>
  </w:num>
  <w:num w:numId="20">
    <w:abstractNumId w:val="5"/>
  </w:num>
  <w:num w:numId="21">
    <w:abstractNumId w:val="20"/>
  </w:num>
  <w:num w:numId="22">
    <w:abstractNumId w:val="23"/>
  </w:num>
  <w:num w:numId="23">
    <w:abstractNumId w:val="10"/>
  </w:num>
  <w:num w:numId="24">
    <w:abstractNumId w:val="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38"/>
    <w:rsid w:val="00000E2D"/>
    <w:rsid w:val="00007055"/>
    <w:rsid w:val="000141BF"/>
    <w:rsid w:val="00021261"/>
    <w:rsid w:val="000215F8"/>
    <w:rsid w:val="00023203"/>
    <w:rsid w:val="000254C6"/>
    <w:rsid w:val="000257F0"/>
    <w:rsid w:val="00025F10"/>
    <w:rsid w:val="00025F6B"/>
    <w:rsid w:val="00034262"/>
    <w:rsid w:val="00035689"/>
    <w:rsid w:val="0003571B"/>
    <w:rsid w:val="00036C19"/>
    <w:rsid w:val="00041E15"/>
    <w:rsid w:val="00044C95"/>
    <w:rsid w:val="0004544F"/>
    <w:rsid w:val="0004772F"/>
    <w:rsid w:val="000503CA"/>
    <w:rsid w:val="0005048F"/>
    <w:rsid w:val="00050A51"/>
    <w:rsid w:val="00050D8B"/>
    <w:rsid w:val="000559B7"/>
    <w:rsid w:val="00056C62"/>
    <w:rsid w:val="00057F1A"/>
    <w:rsid w:val="0006282F"/>
    <w:rsid w:val="00062A11"/>
    <w:rsid w:val="00065024"/>
    <w:rsid w:val="0007004C"/>
    <w:rsid w:val="00070315"/>
    <w:rsid w:val="00070B21"/>
    <w:rsid w:val="000713C5"/>
    <w:rsid w:val="00072132"/>
    <w:rsid w:val="00072BF4"/>
    <w:rsid w:val="000745F7"/>
    <w:rsid w:val="000758B2"/>
    <w:rsid w:val="00075BC3"/>
    <w:rsid w:val="00077B8B"/>
    <w:rsid w:val="00077E98"/>
    <w:rsid w:val="00081C04"/>
    <w:rsid w:val="00084603"/>
    <w:rsid w:val="000852CB"/>
    <w:rsid w:val="00085B35"/>
    <w:rsid w:val="00085F94"/>
    <w:rsid w:val="00090A3F"/>
    <w:rsid w:val="00090CE3"/>
    <w:rsid w:val="0009552A"/>
    <w:rsid w:val="000A00F1"/>
    <w:rsid w:val="000A0A47"/>
    <w:rsid w:val="000A2EC5"/>
    <w:rsid w:val="000A34FC"/>
    <w:rsid w:val="000A4F65"/>
    <w:rsid w:val="000A78AB"/>
    <w:rsid w:val="000B067B"/>
    <w:rsid w:val="000C4983"/>
    <w:rsid w:val="000C6508"/>
    <w:rsid w:val="000D569A"/>
    <w:rsid w:val="000E042F"/>
    <w:rsid w:val="000E0857"/>
    <w:rsid w:val="000E38B4"/>
    <w:rsid w:val="000E506C"/>
    <w:rsid w:val="000F5C31"/>
    <w:rsid w:val="00100382"/>
    <w:rsid w:val="00100E65"/>
    <w:rsid w:val="00102C7B"/>
    <w:rsid w:val="00104347"/>
    <w:rsid w:val="001124A6"/>
    <w:rsid w:val="00116C8F"/>
    <w:rsid w:val="00116FEC"/>
    <w:rsid w:val="00120DC3"/>
    <w:rsid w:val="001213D0"/>
    <w:rsid w:val="0012169C"/>
    <w:rsid w:val="00122E28"/>
    <w:rsid w:val="00122E3B"/>
    <w:rsid w:val="00123EC3"/>
    <w:rsid w:val="0013073F"/>
    <w:rsid w:val="00130C69"/>
    <w:rsid w:val="00132D2D"/>
    <w:rsid w:val="00135A5C"/>
    <w:rsid w:val="00141B05"/>
    <w:rsid w:val="001456A9"/>
    <w:rsid w:val="00145821"/>
    <w:rsid w:val="0014597C"/>
    <w:rsid w:val="001479A5"/>
    <w:rsid w:val="001509CE"/>
    <w:rsid w:val="00150E0B"/>
    <w:rsid w:val="001522D4"/>
    <w:rsid w:val="00152660"/>
    <w:rsid w:val="001537E2"/>
    <w:rsid w:val="00153ACD"/>
    <w:rsid w:val="00154CAF"/>
    <w:rsid w:val="00157282"/>
    <w:rsid w:val="001621D5"/>
    <w:rsid w:val="0016221B"/>
    <w:rsid w:val="00167B0A"/>
    <w:rsid w:val="00170BC3"/>
    <w:rsid w:val="001725D4"/>
    <w:rsid w:val="00180292"/>
    <w:rsid w:val="00182371"/>
    <w:rsid w:val="00183E26"/>
    <w:rsid w:val="001934F4"/>
    <w:rsid w:val="00194EA9"/>
    <w:rsid w:val="001A0C9F"/>
    <w:rsid w:val="001A0DD8"/>
    <w:rsid w:val="001A1AB4"/>
    <w:rsid w:val="001A3849"/>
    <w:rsid w:val="001A71EA"/>
    <w:rsid w:val="001B51A5"/>
    <w:rsid w:val="001C60C8"/>
    <w:rsid w:val="001C76F4"/>
    <w:rsid w:val="001D12B0"/>
    <w:rsid w:val="001D27A8"/>
    <w:rsid w:val="001D5C32"/>
    <w:rsid w:val="001D6C20"/>
    <w:rsid w:val="001E0459"/>
    <w:rsid w:val="001E0C9A"/>
    <w:rsid w:val="001E6E86"/>
    <w:rsid w:val="001E6FA1"/>
    <w:rsid w:val="001F64F3"/>
    <w:rsid w:val="001F76CB"/>
    <w:rsid w:val="00200124"/>
    <w:rsid w:val="002047B2"/>
    <w:rsid w:val="00206C9A"/>
    <w:rsid w:val="00210F87"/>
    <w:rsid w:val="00214DFA"/>
    <w:rsid w:val="00214E12"/>
    <w:rsid w:val="002152BC"/>
    <w:rsid w:val="0021791B"/>
    <w:rsid w:val="00223F38"/>
    <w:rsid w:val="002245CB"/>
    <w:rsid w:val="00225DB0"/>
    <w:rsid w:val="00234511"/>
    <w:rsid w:val="00237737"/>
    <w:rsid w:val="00241312"/>
    <w:rsid w:val="00246301"/>
    <w:rsid w:val="0024733D"/>
    <w:rsid w:val="00254A23"/>
    <w:rsid w:val="00261294"/>
    <w:rsid w:val="0026199B"/>
    <w:rsid w:val="00262E67"/>
    <w:rsid w:val="00263996"/>
    <w:rsid w:val="00264202"/>
    <w:rsid w:val="00266BDA"/>
    <w:rsid w:val="00266BF2"/>
    <w:rsid w:val="00267D13"/>
    <w:rsid w:val="00270063"/>
    <w:rsid w:val="00272237"/>
    <w:rsid w:val="002723F7"/>
    <w:rsid w:val="00274114"/>
    <w:rsid w:val="00274D9C"/>
    <w:rsid w:val="00277E64"/>
    <w:rsid w:val="002809EB"/>
    <w:rsid w:val="00280A08"/>
    <w:rsid w:val="00281359"/>
    <w:rsid w:val="00284EAB"/>
    <w:rsid w:val="00285518"/>
    <w:rsid w:val="0028602E"/>
    <w:rsid w:val="00290EA4"/>
    <w:rsid w:val="0029156B"/>
    <w:rsid w:val="002979E2"/>
    <w:rsid w:val="002A45C3"/>
    <w:rsid w:val="002A46A9"/>
    <w:rsid w:val="002A7219"/>
    <w:rsid w:val="002A7575"/>
    <w:rsid w:val="002B27DC"/>
    <w:rsid w:val="002C11CB"/>
    <w:rsid w:val="002C1569"/>
    <w:rsid w:val="002C6700"/>
    <w:rsid w:val="002D101C"/>
    <w:rsid w:val="002D1B5A"/>
    <w:rsid w:val="002D2A57"/>
    <w:rsid w:val="002D2B66"/>
    <w:rsid w:val="002D7AA9"/>
    <w:rsid w:val="002E17E1"/>
    <w:rsid w:val="002E3B1A"/>
    <w:rsid w:val="002E479E"/>
    <w:rsid w:val="002E7031"/>
    <w:rsid w:val="002F06A4"/>
    <w:rsid w:val="002F29B9"/>
    <w:rsid w:val="002F4583"/>
    <w:rsid w:val="002F46F8"/>
    <w:rsid w:val="002F4E4F"/>
    <w:rsid w:val="002F5193"/>
    <w:rsid w:val="002F7779"/>
    <w:rsid w:val="00305424"/>
    <w:rsid w:val="0030663B"/>
    <w:rsid w:val="003107EE"/>
    <w:rsid w:val="003115C7"/>
    <w:rsid w:val="0031425E"/>
    <w:rsid w:val="003146BA"/>
    <w:rsid w:val="00316808"/>
    <w:rsid w:val="0032065D"/>
    <w:rsid w:val="00321243"/>
    <w:rsid w:val="00323211"/>
    <w:rsid w:val="00324E2C"/>
    <w:rsid w:val="00327233"/>
    <w:rsid w:val="0033234A"/>
    <w:rsid w:val="003333F7"/>
    <w:rsid w:val="003364ED"/>
    <w:rsid w:val="0034165F"/>
    <w:rsid w:val="00344F65"/>
    <w:rsid w:val="00354AB0"/>
    <w:rsid w:val="00354F0B"/>
    <w:rsid w:val="00355EB9"/>
    <w:rsid w:val="00357C78"/>
    <w:rsid w:val="00360CDB"/>
    <w:rsid w:val="00360DA1"/>
    <w:rsid w:val="0036378D"/>
    <w:rsid w:val="00364D21"/>
    <w:rsid w:val="003657F7"/>
    <w:rsid w:val="00367AD4"/>
    <w:rsid w:val="00370047"/>
    <w:rsid w:val="00370DE3"/>
    <w:rsid w:val="003710F4"/>
    <w:rsid w:val="003740F3"/>
    <w:rsid w:val="00374128"/>
    <w:rsid w:val="00382CB0"/>
    <w:rsid w:val="00383B29"/>
    <w:rsid w:val="0039322D"/>
    <w:rsid w:val="0039334F"/>
    <w:rsid w:val="00394AF8"/>
    <w:rsid w:val="00396F06"/>
    <w:rsid w:val="003975F9"/>
    <w:rsid w:val="003A055F"/>
    <w:rsid w:val="003B14C8"/>
    <w:rsid w:val="003B168A"/>
    <w:rsid w:val="003B3113"/>
    <w:rsid w:val="003B3341"/>
    <w:rsid w:val="003B63C8"/>
    <w:rsid w:val="003C4584"/>
    <w:rsid w:val="003D5653"/>
    <w:rsid w:val="003E17C2"/>
    <w:rsid w:val="003E3A35"/>
    <w:rsid w:val="003E50C0"/>
    <w:rsid w:val="003E6B92"/>
    <w:rsid w:val="003E7BB9"/>
    <w:rsid w:val="003F29DF"/>
    <w:rsid w:val="003F44AB"/>
    <w:rsid w:val="003F69B3"/>
    <w:rsid w:val="003F7D38"/>
    <w:rsid w:val="0040498D"/>
    <w:rsid w:val="00405BEA"/>
    <w:rsid w:val="004141A2"/>
    <w:rsid w:val="00414A16"/>
    <w:rsid w:val="00422205"/>
    <w:rsid w:val="0042595C"/>
    <w:rsid w:val="004304CE"/>
    <w:rsid w:val="00431051"/>
    <w:rsid w:val="004328D3"/>
    <w:rsid w:val="004335F5"/>
    <w:rsid w:val="00435A60"/>
    <w:rsid w:val="00435FC1"/>
    <w:rsid w:val="00436291"/>
    <w:rsid w:val="0044069D"/>
    <w:rsid w:val="00446DA7"/>
    <w:rsid w:val="00446DFC"/>
    <w:rsid w:val="00450A8E"/>
    <w:rsid w:val="00451AE9"/>
    <w:rsid w:val="0045275C"/>
    <w:rsid w:val="00452CE0"/>
    <w:rsid w:val="004532D0"/>
    <w:rsid w:val="00453689"/>
    <w:rsid w:val="00455802"/>
    <w:rsid w:val="00465B45"/>
    <w:rsid w:val="00466573"/>
    <w:rsid w:val="00470390"/>
    <w:rsid w:val="0047306C"/>
    <w:rsid w:val="004736D6"/>
    <w:rsid w:val="004739E5"/>
    <w:rsid w:val="00480FD5"/>
    <w:rsid w:val="004825A6"/>
    <w:rsid w:val="00485F6F"/>
    <w:rsid w:val="00496F29"/>
    <w:rsid w:val="004A1B2A"/>
    <w:rsid w:val="004A2C62"/>
    <w:rsid w:val="004A4619"/>
    <w:rsid w:val="004A5589"/>
    <w:rsid w:val="004A7CC7"/>
    <w:rsid w:val="004B607C"/>
    <w:rsid w:val="004B662C"/>
    <w:rsid w:val="004C0D1A"/>
    <w:rsid w:val="004C0E52"/>
    <w:rsid w:val="004C392D"/>
    <w:rsid w:val="004C57EC"/>
    <w:rsid w:val="004C6394"/>
    <w:rsid w:val="004D1D70"/>
    <w:rsid w:val="004D3DE1"/>
    <w:rsid w:val="004D6C25"/>
    <w:rsid w:val="004D6CEF"/>
    <w:rsid w:val="004D6E81"/>
    <w:rsid w:val="004D7B7C"/>
    <w:rsid w:val="004E34EE"/>
    <w:rsid w:val="004E4F07"/>
    <w:rsid w:val="004F3DE4"/>
    <w:rsid w:val="004F4D65"/>
    <w:rsid w:val="004F565B"/>
    <w:rsid w:val="005036A8"/>
    <w:rsid w:val="00507766"/>
    <w:rsid w:val="00511A16"/>
    <w:rsid w:val="0051262B"/>
    <w:rsid w:val="00515431"/>
    <w:rsid w:val="00517518"/>
    <w:rsid w:val="00517AF6"/>
    <w:rsid w:val="00522259"/>
    <w:rsid w:val="00527E23"/>
    <w:rsid w:val="00533E4F"/>
    <w:rsid w:val="0053726C"/>
    <w:rsid w:val="0053759A"/>
    <w:rsid w:val="00542D3F"/>
    <w:rsid w:val="00546D5B"/>
    <w:rsid w:val="00552A6D"/>
    <w:rsid w:val="0055396B"/>
    <w:rsid w:val="005539DF"/>
    <w:rsid w:val="00555B7E"/>
    <w:rsid w:val="0055738D"/>
    <w:rsid w:val="005607EA"/>
    <w:rsid w:val="00562A5F"/>
    <w:rsid w:val="00562B6D"/>
    <w:rsid w:val="0056338C"/>
    <w:rsid w:val="00563982"/>
    <w:rsid w:val="00563BCF"/>
    <w:rsid w:val="00570CEE"/>
    <w:rsid w:val="0057322B"/>
    <w:rsid w:val="00575428"/>
    <w:rsid w:val="0057632A"/>
    <w:rsid w:val="00576873"/>
    <w:rsid w:val="005818B1"/>
    <w:rsid w:val="005844FC"/>
    <w:rsid w:val="00586E09"/>
    <w:rsid w:val="0059010A"/>
    <w:rsid w:val="00594347"/>
    <w:rsid w:val="005948AF"/>
    <w:rsid w:val="00597E38"/>
    <w:rsid w:val="005A17D9"/>
    <w:rsid w:val="005A262F"/>
    <w:rsid w:val="005B243B"/>
    <w:rsid w:val="005B3BB6"/>
    <w:rsid w:val="005B53BF"/>
    <w:rsid w:val="005B724C"/>
    <w:rsid w:val="005C0C8F"/>
    <w:rsid w:val="005C4FB3"/>
    <w:rsid w:val="005C6819"/>
    <w:rsid w:val="005D086E"/>
    <w:rsid w:val="005D0AD0"/>
    <w:rsid w:val="005E3940"/>
    <w:rsid w:val="005E426F"/>
    <w:rsid w:val="005E4EEF"/>
    <w:rsid w:val="005E70DD"/>
    <w:rsid w:val="005F10BA"/>
    <w:rsid w:val="005F1559"/>
    <w:rsid w:val="005F176C"/>
    <w:rsid w:val="005F1D4D"/>
    <w:rsid w:val="005F34FC"/>
    <w:rsid w:val="005F3512"/>
    <w:rsid w:val="005F7A00"/>
    <w:rsid w:val="005F7F9F"/>
    <w:rsid w:val="005F7FA5"/>
    <w:rsid w:val="006006CE"/>
    <w:rsid w:val="0060136F"/>
    <w:rsid w:val="00601459"/>
    <w:rsid w:val="00603324"/>
    <w:rsid w:val="00605242"/>
    <w:rsid w:val="00605875"/>
    <w:rsid w:val="00610DB7"/>
    <w:rsid w:val="00617081"/>
    <w:rsid w:val="0062145F"/>
    <w:rsid w:val="00622103"/>
    <w:rsid w:val="00622FDB"/>
    <w:rsid w:val="00624221"/>
    <w:rsid w:val="00625153"/>
    <w:rsid w:val="00627FB4"/>
    <w:rsid w:val="0063187C"/>
    <w:rsid w:val="00632F26"/>
    <w:rsid w:val="006344DE"/>
    <w:rsid w:val="00634A37"/>
    <w:rsid w:val="0063505B"/>
    <w:rsid w:val="006378C5"/>
    <w:rsid w:val="00644605"/>
    <w:rsid w:val="006503C4"/>
    <w:rsid w:val="00650CC2"/>
    <w:rsid w:val="00651987"/>
    <w:rsid w:val="0065417E"/>
    <w:rsid w:val="006542E0"/>
    <w:rsid w:val="0065558D"/>
    <w:rsid w:val="00656400"/>
    <w:rsid w:val="00660F0F"/>
    <w:rsid w:val="0066253B"/>
    <w:rsid w:val="00662798"/>
    <w:rsid w:val="0066376E"/>
    <w:rsid w:val="00663986"/>
    <w:rsid w:val="00663C58"/>
    <w:rsid w:val="00664DAD"/>
    <w:rsid w:val="00667526"/>
    <w:rsid w:val="00672A9C"/>
    <w:rsid w:val="0068080E"/>
    <w:rsid w:val="006847DD"/>
    <w:rsid w:val="0068659E"/>
    <w:rsid w:val="006912B9"/>
    <w:rsid w:val="00692285"/>
    <w:rsid w:val="00693612"/>
    <w:rsid w:val="006951B6"/>
    <w:rsid w:val="00695504"/>
    <w:rsid w:val="00696718"/>
    <w:rsid w:val="006A0627"/>
    <w:rsid w:val="006A5B3E"/>
    <w:rsid w:val="006A6D29"/>
    <w:rsid w:val="006A783F"/>
    <w:rsid w:val="006B2082"/>
    <w:rsid w:val="006B3FF8"/>
    <w:rsid w:val="006B4922"/>
    <w:rsid w:val="006C05C7"/>
    <w:rsid w:val="006C2986"/>
    <w:rsid w:val="006C3A8C"/>
    <w:rsid w:val="006D1AF0"/>
    <w:rsid w:val="006D43C4"/>
    <w:rsid w:val="006D4C50"/>
    <w:rsid w:val="006D569F"/>
    <w:rsid w:val="006F09E7"/>
    <w:rsid w:val="006F1617"/>
    <w:rsid w:val="006F406F"/>
    <w:rsid w:val="006F6D30"/>
    <w:rsid w:val="00700D53"/>
    <w:rsid w:val="0070104C"/>
    <w:rsid w:val="00705047"/>
    <w:rsid w:val="00705958"/>
    <w:rsid w:val="00711C47"/>
    <w:rsid w:val="00712338"/>
    <w:rsid w:val="00723300"/>
    <w:rsid w:val="00723CE8"/>
    <w:rsid w:val="007240BE"/>
    <w:rsid w:val="00727CB7"/>
    <w:rsid w:val="00734F63"/>
    <w:rsid w:val="00735918"/>
    <w:rsid w:val="00736599"/>
    <w:rsid w:val="00740181"/>
    <w:rsid w:val="00740BD0"/>
    <w:rsid w:val="0074210E"/>
    <w:rsid w:val="007424B2"/>
    <w:rsid w:val="00745ED4"/>
    <w:rsid w:val="00745F0D"/>
    <w:rsid w:val="00750327"/>
    <w:rsid w:val="00752454"/>
    <w:rsid w:val="00753743"/>
    <w:rsid w:val="00756AF1"/>
    <w:rsid w:val="00756F10"/>
    <w:rsid w:val="00757FAE"/>
    <w:rsid w:val="00764DB7"/>
    <w:rsid w:val="00774A41"/>
    <w:rsid w:val="00775FA3"/>
    <w:rsid w:val="00780AEE"/>
    <w:rsid w:val="007831BE"/>
    <w:rsid w:val="00790F52"/>
    <w:rsid w:val="0079624E"/>
    <w:rsid w:val="007A031C"/>
    <w:rsid w:val="007A0CC3"/>
    <w:rsid w:val="007A605D"/>
    <w:rsid w:val="007B05B1"/>
    <w:rsid w:val="007B1994"/>
    <w:rsid w:val="007B42C5"/>
    <w:rsid w:val="007B4A2B"/>
    <w:rsid w:val="007B4C90"/>
    <w:rsid w:val="007B5DA8"/>
    <w:rsid w:val="007B7055"/>
    <w:rsid w:val="007C3034"/>
    <w:rsid w:val="007C50FE"/>
    <w:rsid w:val="007D2D59"/>
    <w:rsid w:val="007D3327"/>
    <w:rsid w:val="007D4EE5"/>
    <w:rsid w:val="007E2927"/>
    <w:rsid w:val="007E3A64"/>
    <w:rsid w:val="007E6ABA"/>
    <w:rsid w:val="007E7CF0"/>
    <w:rsid w:val="007F1471"/>
    <w:rsid w:val="007F3013"/>
    <w:rsid w:val="007F4534"/>
    <w:rsid w:val="007F4614"/>
    <w:rsid w:val="007F4DDA"/>
    <w:rsid w:val="007F6C6A"/>
    <w:rsid w:val="00804AA4"/>
    <w:rsid w:val="00804B68"/>
    <w:rsid w:val="00804F9A"/>
    <w:rsid w:val="008060C7"/>
    <w:rsid w:val="00807D1B"/>
    <w:rsid w:val="008130BF"/>
    <w:rsid w:val="0081532E"/>
    <w:rsid w:val="00821FD6"/>
    <w:rsid w:val="00823994"/>
    <w:rsid w:val="00823C31"/>
    <w:rsid w:val="00824996"/>
    <w:rsid w:val="0082499C"/>
    <w:rsid w:val="008255EC"/>
    <w:rsid w:val="008264DD"/>
    <w:rsid w:val="0082768E"/>
    <w:rsid w:val="008310B6"/>
    <w:rsid w:val="00831BCD"/>
    <w:rsid w:val="00835B4F"/>
    <w:rsid w:val="00844769"/>
    <w:rsid w:val="00844780"/>
    <w:rsid w:val="00847258"/>
    <w:rsid w:val="0084734E"/>
    <w:rsid w:val="00850C8B"/>
    <w:rsid w:val="008528B8"/>
    <w:rsid w:val="00853EFD"/>
    <w:rsid w:val="00856B0E"/>
    <w:rsid w:val="008629F3"/>
    <w:rsid w:val="00862A0E"/>
    <w:rsid w:val="008665A5"/>
    <w:rsid w:val="00870BE8"/>
    <w:rsid w:val="00871E1E"/>
    <w:rsid w:val="00875D2F"/>
    <w:rsid w:val="00876817"/>
    <w:rsid w:val="00882BE2"/>
    <w:rsid w:val="00887307"/>
    <w:rsid w:val="008877E6"/>
    <w:rsid w:val="00890345"/>
    <w:rsid w:val="00892532"/>
    <w:rsid w:val="008926CD"/>
    <w:rsid w:val="008939A4"/>
    <w:rsid w:val="00895610"/>
    <w:rsid w:val="00896D25"/>
    <w:rsid w:val="0089775C"/>
    <w:rsid w:val="008A241B"/>
    <w:rsid w:val="008B06F2"/>
    <w:rsid w:val="008B077A"/>
    <w:rsid w:val="008B109D"/>
    <w:rsid w:val="008B11F4"/>
    <w:rsid w:val="008B2C72"/>
    <w:rsid w:val="008B486F"/>
    <w:rsid w:val="008B5194"/>
    <w:rsid w:val="008B6E4D"/>
    <w:rsid w:val="008C2705"/>
    <w:rsid w:val="008D062A"/>
    <w:rsid w:val="008D0C64"/>
    <w:rsid w:val="008D1481"/>
    <w:rsid w:val="008D1833"/>
    <w:rsid w:val="008D31E4"/>
    <w:rsid w:val="008D4EB7"/>
    <w:rsid w:val="008E00FE"/>
    <w:rsid w:val="008E1A29"/>
    <w:rsid w:val="008E4047"/>
    <w:rsid w:val="008E7D03"/>
    <w:rsid w:val="008F6060"/>
    <w:rsid w:val="008F70C8"/>
    <w:rsid w:val="00900665"/>
    <w:rsid w:val="0090095F"/>
    <w:rsid w:val="00900E61"/>
    <w:rsid w:val="00901ACF"/>
    <w:rsid w:val="009035AE"/>
    <w:rsid w:val="0090448A"/>
    <w:rsid w:val="00905103"/>
    <w:rsid w:val="00905B87"/>
    <w:rsid w:val="00906A69"/>
    <w:rsid w:val="009137A0"/>
    <w:rsid w:val="009153FB"/>
    <w:rsid w:val="00922407"/>
    <w:rsid w:val="00922542"/>
    <w:rsid w:val="00922683"/>
    <w:rsid w:val="00927CCB"/>
    <w:rsid w:val="00930B5E"/>
    <w:rsid w:val="00931DCA"/>
    <w:rsid w:val="0093248C"/>
    <w:rsid w:val="00934C0D"/>
    <w:rsid w:val="00940561"/>
    <w:rsid w:val="009446FB"/>
    <w:rsid w:val="00944C4D"/>
    <w:rsid w:val="00945233"/>
    <w:rsid w:val="009462B2"/>
    <w:rsid w:val="00946975"/>
    <w:rsid w:val="00946B93"/>
    <w:rsid w:val="00953492"/>
    <w:rsid w:val="00954439"/>
    <w:rsid w:val="00955042"/>
    <w:rsid w:val="00955720"/>
    <w:rsid w:val="0096233B"/>
    <w:rsid w:val="00962B21"/>
    <w:rsid w:val="009631C5"/>
    <w:rsid w:val="00963FEB"/>
    <w:rsid w:val="00964DC2"/>
    <w:rsid w:val="00965680"/>
    <w:rsid w:val="009724AF"/>
    <w:rsid w:val="0097465A"/>
    <w:rsid w:val="00975D02"/>
    <w:rsid w:val="00977677"/>
    <w:rsid w:val="009779E3"/>
    <w:rsid w:val="00983BBC"/>
    <w:rsid w:val="00987EBB"/>
    <w:rsid w:val="00992DD1"/>
    <w:rsid w:val="00993DD7"/>
    <w:rsid w:val="009955D3"/>
    <w:rsid w:val="00995E59"/>
    <w:rsid w:val="009A4B84"/>
    <w:rsid w:val="009A60A1"/>
    <w:rsid w:val="009B05F6"/>
    <w:rsid w:val="009B20FD"/>
    <w:rsid w:val="009B4018"/>
    <w:rsid w:val="009B4938"/>
    <w:rsid w:val="009B5FAF"/>
    <w:rsid w:val="009B78D4"/>
    <w:rsid w:val="009C34F7"/>
    <w:rsid w:val="009C3ED6"/>
    <w:rsid w:val="009C405B"/>
    <w:rsid w:val="009C47AE"/>
    <w:rsid w:val="009D4FCD"/>
    <w:rsid w:val="009D70D0"/>
    <w:rsid w:val="009D768E"/>
    <w:rsid w:val="009E09E3"/>
    <w:rsid w:val="009E0EF1"/>
    <w:rsid w:val="009E207A"/>
    <w:rsid w:val="009F00CA"/>
    <w:rsid w:val="009F0DF1"/>
    <w:rsid w:val="009F67AB"/>
    <w:rsid w:val="009F7427"/>
    <w:rsid w:val="00A02CF3"/>
    <w:rsid w:val="00A05984"/>
    <w:rsid w:val="00A06724"/>
    <w:rsid w:val="00A108F8"/>
    <w:rsid w:val="00A126E5"/>
    <w:rsid w:val="00A13D8F"/>
    <w:rsid w:val="00A14360"/>
    <w:rsid w:val="00A16B9E"/>
    <w:rsid w:val="00A32239"/>
    <w:rsid w:val="00A334FD"/>
    <w:rsid w:val="00A376A0"/>
    <w:rsid w:val="00A41EC9"/>
    <w:rsid w:val="00A43760"/>
    <w:rsid w:val="00A43D13"/>
    <w:rsid w:val="00A54BAE"/>
    <w:rsid w:val="00A54F1B"/>
    <w:rsid w:val="00A550EA"/>
    <w:rsid w:val="00A562F0"/>
    <w:rsid w:val="00A56F8D"/>
    <w:rsid w:val="00A60094"/>
    <w:rsid w:val="00A60545"/>
    <w:rsid w:val="00A61637"/>
    <w:rsid w:val="00A6330C"/>
    <w:rsid w:val="00A716F5"/>
    <w:rsid w:val="00A731FF"/>
    <w:rsid w:val="00A750D8"/>
    <w:rsid w:val="00A75372"/>
    <w:rsid w:val="00A774AD"/>
    <w:rsid w:val="00A77586"/>
    <w:rsid w:val="00A7795D"/>
    <w:rsid w:val="00A80063"/>
    <w:rsid w:val="00A83647"/>
    <w:rsid w:val="00A83DCC"/>
    <w:rsid w:val="00A845F8"/>
    <w:rsid w:val="00A84AB5"/>
    <w:rsid w:val="00A86EB1"/>
    <w:rsid w:val="00A87D2F"/>
    <w:rsid w:val="00AA0E89"/>
    <w:rsid w:val="00AA3622"/>
    <w:rsid w:val="00AA7332"/>
    <w:rsid w:val="00AB2361"/>
    <w:rsid w:val="00AC03F1"/>
    <w:rsid w:val="00AC11E7"/>
    <w:rsid w:val="00AC3BE7"/>
    <w:rsid w:val="00AC4B4D"/>
    <w:rsid w:val="00AD0386"/>
    <w:rsid w:val="00AD0843"/>
    <w:rsid w:val="00AD2B6B"/>
    <w:rsid w:val="00AD33F1"/>
    <w:rsid w:val="00AD45FA"/>
    <w:rsid w:val="00AD5305"/>
    <w:rsid w:val="00AE0AB8"/>
    <w:rsid w:val="00AE0B40"/>
    <w:rsid w:val="00AE0FFD"/>
    <w:rsid w:val="00AE3A80"/>
    <w:rsid w:val="00AE5754"/>
    <w:rsid w:val="00AE6298"/>
    <w:rsid w:val="00AE6AD7"/>
    <w:rsid w:val="00AE75F4"/>
    <w:rsid w:val="00AF1DFA"/>
    <w:rsid w:val="00AF3821"/>
    <w:rsid w:val="00AF3FB3"/>
    <w:rsid w:val="00AF79EA"/>
    <w:rsid w:val="00B0095B"/>
    <w:rsid w:val="00B128DF"/>
    <w:rsid w:val="00B158C4"/>
    <w:rsid w:val="00B16E93"/>
    <w:rsid w:val="00B1700A"/>
    <w:rsid w:val="00B2005B"/>
    <w:rsid w:val="00B21E1E"/>
    <w:rsid w:val="00B2366D"/>
    <w:rsid w:val="00B23E32"/>
    <w:rsid w:val="00B24989"/>
    <w:rsid w:val="00B32321"/>
    <w:rsid w:val="00B3270A"/>
    <w:rsid w:val="00B37594"/>
    <w:rsid w:val="00B3780A"/>
    <w:rsid w:val="00B51978"/>
    <w:rsid w:val="00B51FB0"/>
    <w:rsid w:val="00B53324"/>
    <w:rsid w:val="00B5478E"/>
    <w:rsid w:val="00B6248E"/>
    <w:rsid w:val="00B62A20"/>
    <w:rsid w:val="00B65865"/>
    <w:rsid w:val="00B65EB3"/>
    <w:rsid w:val="00B70EA0"/>
    <w:rsid w:val="00B716F5"/>
    <w:rsid w:val="00B73AA3"/>
    <w:rsid w:val="00B845FE"/>
    <w:rsid w:val="00B84BE7"/>
    <w:rsid w:val="00B85E93"/>
    <w:rsid w:val="00B86B01"/>
    <w:rsid w:val="00B875A0"/>
    <w:rsid w:val="00BA26BD"/>
    <w:rsid w:val="00BB0FD6"/>
    <w:rsid w:val="00BB2B4E"/>
    <w:rsid w:val="00BB62D1"/>
    <w:rsid w:val="00BC3607"/>
    <w:rsid w:val="00BD28D6"/>
    <w:rsid w:val="00BD5C08"/>
    <w:rsid w:val="00BE0335"/>
    <w:rsid w:val="00BE0352"/>
    <w:rsid w:val="00BE16C2"/>
    <w:rsid w:val="00BE52DD"/>
    <w:rsid w:val="00BE6D34"/>
    <w:rsid w:val="00BF6227"/>
    <w:rsid w:val="00C012C5"/>
    <w:rsid w:val="00C0541D"/>
    <w:rsid w:val="00C07091"/>
    <w:rsid w:val="00C12009"/>
    <w:rsid w:val="00C15BA9"/>
    <w:rsid w:val="00C16E7F"/>
    <w:rsid w:val="00C17D24"/>
    <w:rsid w:val="00C2139A"/>
    <w:rsid w:val="00C246B7"/>
    <w:rsid w:val="00C25B63"/>
    <w:rsid w:val="00C26314"/>
    <w:rsid w:val="00C34971"/>
    <w:rsid w:val="00C41EF1"/>
    <w:rsid w:val="00C44B07"/>
    <w:rsid w:val="00C45303"/>
    <w:rsid w:val="00C47F64"/>
    <w:rsid w:val="00C5275B"/>
    <w:rsid w:val="00C574E1"/>
    <w:rsid w:val="00C57D9B"/>
    <w:rsid w:val="00C600B6"/>
    <w:rsid w:val="00C61781"/>
    <w:rsid w:val="00C62E03"/>
    <w:rsid w:val="00C64373"/>
    <w:rsid w:val="00C656E2"/>
    <w:rsid w:val="00C66E2A"/>
    <w:rsid w:val="00C7634A"/>
    <w:rsid w:val="00C763D9"/>
    <w:rsid w:val="00C83F3A"/>
    <w:rsid w:val="00C91E05"/>
    <w:rsid w:val="00C93D0A"/>
    <w:rsid w:val="00C93E9F"/>
    <w:rsid w:val="00C9467D"/>
    <w:rsid w:val="00C961A2"/>
    <w:rsid w:val="00C97B88"/>
    <w:rsid w:val="00CA2593"/>
    <w:rsid w:val="00CA6A93"/>
    <w:rsid w:val="00CA6AB5"/>
    <w:rsid w:val="00CB05A8"/>
    <w:rsid w:val="00CB1C1C"/>
    <w:rsid w:val="00CB3DFA"/>
    <w:rsid w:val="00CB4E12"/>
    <w:rsid w:val="00CC2C80"/>
    <w:rsid w:val="00CC4748"/>
    <w:rsid w:val="00CC4DA7"/>
    <w:rsid w:val="00CC5613"/>
    <w:rsid w:val="00CD3DAD"/>
    <w:rsid w:val="00CE2899"/>
    <w:rsid w:val="00CE410C"/>
    <w:rsid w:val="00CE4488"/>
    <w:rsid w:val="00CE4C8D"/>
    <w:rsid w:val="00CF2E3E"/>
    <w:rsid w:val="00CF512E"/>
    <w:rsid w:val="00CF58CF"/>
    <w:rsid w:val="00CF7D10"/>
    <w:rsid w:val="00D0366E"/>
    <w:rsid w:val="00D071F3"/>
    <w:rsid w:val="00D1078A"/>
    <w:rsid w:val="00D10C46"/>
    <w:rsid w:val="00D12716"/>
    <w:rsid w:val="00D16067"/>
    <w:rsid w:val="00D22449"/>
    <w:rsid w:val="00D226F4"/>
    <w:rsid w:val="00D25373"/>
    <w:rsid w:val="00D25E1A"/>
    <w:rsid w:val="00D26FD6"/>
    <w:rsid w:val="00D2735E"/>
    <w:rsid w:val="00D2749C"/>
    <w:rsid w:val="00D33B55"/>
    <w:rsid w:val="00D34C9D"/>
    <w:rsid w:val="00D355C8"/>
    <w:rsid w:val="00D3585D"/>
    <w:rsid w:val="00D361DA"/>
    <w:rsid w:val="00D3654B"/>
    <w:rsid w:val="00D46001"/>
    <w:rsid w:val="00D466CB"/>
    <w:rsid w:val="00D519C6"/>
    <w:rsid w:val="00D54FDF"/>
    <w:rsid w:val="00D558F3"/>
    <w:rsid w:val="00D56237"/>
    <w:rsid w:val="00D57555"/>
    <w:rsid w:val="00D603E3"/>
    <w:rsid w:val="00D604A1"/>
    <w:rsid w:val="00D61A5F"/>
    <w:rsid w:val="00D664E9"/>
    <w:rsid w:val="00D6728B"/>
    <w:rsid w:val="00D67DCB"/>
    <w:rsid w:val="00D708CC"/>
    <w:rsid w:val="00D7269D"/>
    <w:rsid w:val="00D729F3"/>
    <w:rsid w:val="00D75997"/>
    <w:rsid w:val="00D76242"/>
    <w:rsid w:val="00D7673C"/>
    <w:rsid w:val="00D7761E"/>
    <w:rsid w:val="00D77806"/>
    <w:rsid w:val="00D8279A"/>
    <w:rsid w:val="00D91C00"/>
    <w:rsid w:val="00D945B2"/>
    <w:rsid w:val="00D9696F"/>
    <w:rsid w:val="00DA379A"/>
    <w:rsid w:val="00DA4B85"/>
    <w:rsid w:val="00DA585F"/>
    <w:rsid w:val="00DB2DB6"/>
    <w:rsid w:val="00DB482F"/>
    <w:rsid w:val="00DB4BC7"/>
    <w:rsid w:val="00DB7F1E"/>
    <w:rsid w:val="00DC037B"/>
    <w:rsid w:val="00DC551C"/>
    <w:rsid w:val="00DD1E90"/>
    <w:rsid w:val="00DD2879"/>
    <w:rsid w:val="00DD2C03"/>
    <w:rsid w:val="00DD43C0"/>
    <w:rsid w:val="00DE152F"/>
    <w:rsid w:val="00DE16EC"/>
    <w:rsid w:val="00DE5DF5"/>
    <w:rsid w:val="00DF3AFA"/>
    <w:rsid w:val="00DF407F"/>
    <w:rsid w:val="00DF45BA"/>
    <w:rsid w:val="00DF6878"/>
    <w:rsid w:val="00DF6EB8"/>
    <w:rsid w:val="00DF7D5C"/>
    <w:rsid w:val="00DF7DDD"/>
    <w:rsid w:val="00E0235F"/>
    <w:rsid w:val="00E03F2F"/>
    <w:rsid w:val="00E127FB"/>
    <w:rsid w:val="00E15FF9"/>
    <w:rsid w:val="00E16438"/>
    <w:rsid w:val="00E24898"/>
    <w:rsid w:val="00E273D3"/>
    <w:rsid w:val="00E31EFC"/>
    <w:rsid w:val="00E3296B"/>
    <w:rsid w:val="00E3417B"/>
    <w:rsid w:val="00E34315"/>
    <w:rsid w:val="00E36F4F"/>
    <w:rsid w:val="00E37BDF"/>
    <w:rsid w:val="00E43189"/>
    <w:rsid w:val="00E45B2B"/>
    <w:rsid w:val="00E472E8"/>
    <w:rsid w:val="00E47ECC"/>
    <w:rsid w:val="00E53165"/>
    <w:rsid w:val="00E5382F"/>
    <w:rsid w:val="00E62ABC"/>
    <w:rsid w:val="00E6547A"/>
    <w:rsid w:val="00E72CF5"/>
    <w:rsid w:val="00E735CB"/>
    <w:rsid w:val="00E738DC"/>
    <w:rsid w:val="00E74638"/>
    <w:rsid w:val="00E74803"/>
    <w:rsid w:val="00E75590"/>
    <w:rsid w:val="00E805F1"/>
    <w:rsid w:val="00E81AF9"/>
    <w:rsid w:val="00E823D7"/>
    <w:rsid w:val="00E82F4C"/>
    <w:rsid w:val="00E8448A"/>
    <w:rsid w:val="00E86DDD"/>
    <w:rsid w:val="00E90D2C"/>
    <w:rsid w:val="00E944E8"/>
    <w:rsid w:val="00E97EE1"/>
    <w:rsid w:val="00EA776A"/>
    <w:rsid w:val="00EB1084"/>
    <w:rsid w:val="00EB68CB"/>
    <w:rsid w:val="00EC06A1"/>
    <w:rsid w:val="00EC0BAF"/>
    <w:rsid w:val="00EC411D"/>
    <w:rsid w:val="00EC7E8D"/>
    <w:rsid w:val="00ED36DD"/>
    <w:rsid w:val="00ED74C3"/>
    <w:rsid w:val="00EE11A0"/>
    <w:rsid w:val="00EE6D2B"/>
    <w:rsid w:val="00EF4C20"/>
    <w:rsid w:val="00EF7256"/>
    <w:rsid w:val="00EF72C7"/>
    <w:rsid w:val="00F00C69"/>
    <w:rsid w:val="00F013FE"/>
    <w:rsid w:val="00F038EC"/>
    <w:rsid w:val="00F05FB3"/>
    <w:rsid w:val="00F07607"/>
    <w:rsid w:val="00F10F7E"/>
    <w:rsid w:val="00F1108C"/>
    <w:rsid w:val="00F134DF"/>
    <w:rsid w:val="00F15C47"/>
    <w:rsid w:val="00F16379"/>
    <w:rsid w:val="00F20A4E"/>
    <w:rsid w:val="00F21A9B"/>
    <w:rsid w:val="00F27140"/>
    <w:rsid w:val="00F2783F"/>
    <w:rsid w:val="00F31C28"/>
    <w:rsid w:val="00F3429B"/>
    <w:rsid w:val="00F36D65"/>
    <w:rsid w:val="00F43C8D"/>
    <w:rsid w:val="00F4494B"/>
    <w:rsid w:val="00F472C1"/>
    <w:rsid w:val="00F50210"/>
    <w:rsid w:val="00F50AD1"/>
    <w:rsid w:val="00F50E76"/>
    <w:rsid w:val="00F52809"/>
    <w:rsid w:val="00F55074"/>
    <w:rsid w:val="00F556C8"/>
    <w:rsid w:val="00F56B75"/>
    <w:rsid w:val="00F62A1A"/>
    <w:rsid w:val="00F63B9A"/>
    <w:rsid w:val="00F71485"/>
    <w:rsid w:val="00F733B0"/>
    <w:rsid w:val="00F76EEC"/>
    <w:rsid w:val="00F7741C"/>
    <w:rsid w:val="00F8011F"/>
    <w:rsid w:val="00F82B0F"/>
    <w:rsid w:val="00F85E53"/>
    <w:rsid w:val="00F94B61"/>
    <w:rsid w:val="00F95CCF"/>
    <w:rsid w:val="00F968A2"/>
    <w:rsid w:val="00F97A5C"/>
    <w:rsid w:val="00FA31B5"/>
    <w:rsid w:val="00FA48E8"/>
    <w:rsid w:val="00FA4CDD"/>
    <w:rsid w:val="00FA51F3"/>
    <w:rsid w:val="00FA6C21"/>
    <w:rsid w:val="00FA6FAD"/>
    <w:rsid w:val="00FA7387"/>
    <w:rsid w:val="00FB1A9B"/>
    <w:rsid w:val="00FB5040"/>
    <w:rsid w:val="00FB75DA"/>
    <w:rsid w:val="00FB7939"/>
    <w:rsid w:val="00FC013A"/>
    <w:rsid w:val="00FC041C"/>
    <w:rsid w:val="00FC345B"/>
    <w:rsid w:val="00FC5C29"/>
    <w:rsid w:val="00FD15F3"/>
    <w:rsid w:val="00FD54D8"/>
    <w:rsid w:val="00FD5F65"/>
    <w:rsid w:val="00FD61F6"/>
    <w:rsid w:val="00FD71AA"/>
    <w:rsid w:val="00FD7FBB"/>
    <w:rsid w:val="00FE3AD3"/>
    <w:rsid w:val="00FE48DC"/>
    <w:rsid w:val="00FE5A6C"/>
    <w:rsid w:val="00FF03B7"/>
    <w:rsid w:val="00FF3A8D"/>
    <w:rsid w:val="00FF418E"/>
    <w:rsid w:val="00FF67AF"/>
    <w:rsid w:val="00FF6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85D43"/>
  <w15:chartTrackingRefBased/>
  <w15:docId w15:val="{E9376CF8-FE11-46C6-9497-73B6201D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D38"/>
    <w:pPr>
      <w:spacing w:after="160" w:line="259" w:lineRule="auto"/>
    </w:pPr>
    <w:rPr>
      <w:lang w:val="en-US"/>
    </w:rPr>
  </w:style>
  <w:style w:type="paragraph" w:styleId="Heading2">
    <w:name w:val="heading 2"/>
    <w:basedOn w:val="Normal"/>
    <w:link w:val="Heading2Char"/>
    <w:qFormat/>
    <w:rsid w:val="00FD61F6"/>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7D38"/>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3F7D38"/>
    <w:rPr>
      <w:rFonts w:ascii="Times New Roman" w:eastAsia="Times New Roman" w:hAnsi="Times New Roman" w:cs="Times New Roman"/>
      <w:sz w:val="24"/>
      <w:szCs w:val="24"/>
      <w:lang w:eastAsia="en-GB"/>
    </w:rPr>
  </w:style>
  <w:style w:type="paragraph" w:customStyle="1" w:styleId="ecmsoheader">
    <w:name w:val="ec_msoheader"/>
    <w:basedOn w:val="Normal"/>
    <w:rsid w:val="003F7D38"/>
    <w:pPr>
      <w:spacing w:after="324"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3F7D38"/>
    <w:pPr>
      <w:ind w:left="720"/>
      <w:contextualSpacing/>
    </w:pPr>
  </w:style>
  <w:style w:type="paragraph" w:styleId="Footer">
    <w:name w:val="footer"/>
    <w:basedOn w:val="Normal"/>
    <w:link w:val="FooterChar"/>
    <w:uiPriority w:val="99"/>
    <w:unhideWhenUsed/>
    <w:rsid w:val="003F7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D38"/>
    <w:rPr>
      <w:lang w:val="en-US"/>
    </w:rPr>
  </w:style>
  <w:style w:type="paragraph" w:styleId="BalloonText">
    <w:name w:val="Balloon Text"/>
    <w:basedOn w:val="Normal"/>
    <w:link w:val="BalloonTextChar"/>
    <w:uiPriority w:val="99"/>
    <w:semiHidden/>
    <w:unhideWhenUsed/>
    <w:rsid w:val="00321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243"/>
    <w:rPr>
      <w:rFonts w:ascii="Segoe UI" w:hAnsi="Segoe UI" w:cs="Segoe UI"/>
      <w:sz w:val="18"/>
      <w:szCs w:val="18"/>
      <w:lang w:val="en-US"/>
    </w:rPr>
  </w:style>
  <w:style w:type="character" w:customStyle="1" w:styleId="Heading2Char">
    <w:name w:val="Heading 2 Char"/>
    <w:basedOn w:val="DefaultParagraphFont"/>
    <w:link w:val="Heading2"/>
    <w:rsid w:val="00FD61F6"/>
    <w:rPr>
      <w:rFonts w:ascii="Times New Roman" w:eastAsia="Times New Roman" w:hAnsi="Times New Roman" w:cs="Times New Roman"/>
      <w:b/>
      <w:bCs/>
      <w:sz w:val="36"/>
      <w:szCs w:val="36"/>
      <w:lang w:eastAsia="en-GB"/>
    </w:rPr>
  </w:style>
  <w:style w:type="character" w:customStyle="1" w:styleId="description">
    <w:name w:val="description"/>
    <w:rsid w:val="003E7BB9"/>
  </w:style>
  <w:style w:type="character" w:customStyle="1" w:styleId="divider2">
    <w:name w:val="divider2"/>
    <w:rsid w:val="003E7BB9"/>
  </w:style>
  <w:style w:type="character" w:customStyle="1" w:styleId="address">
    <w:name w:val="address"/>
    <w:rsid w:val="003E7BB9"/>
  </w:style>
  <w:style w:type="character" w:customStyle="1" w:styleId="casenumber">
    <w:name w:val="casenumber"/>
    <w:rsid w:val="00753743"/>
  </w:style>
  <w:style w:type="character" w:customStyle="1" w:styleId="divider1">
    <w:name w:val="divider1"/>
    <w:rsid w:val="00753743"/>
  </w:style>
  <w:style w:type="table" w:styleId="TableGrid">
    <w:name w:val="Table Grid"/>
    <w:basedOn w:val="TableNormal"/>
    <w:uiPriority w:val="59"/>
    <w:rsid w:val="008F606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67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641753257723217308msolistparagraph">
    <w:name w:val="gmail-m_641753257723217308msolistparagraph"/>
    <w:basedOn w:val="Normal"/>
    <w:rsid w:val="00736599"/>
    <w:pPr>
      <w:spacing w:before="100" w:beforeAutospacing="1" w:after="100" w:afterAutospacing="1" w:line="240" w:lineRule="auto"/>
    </w:pPr>
    <w:rPr>
      <w:rFonts w:ascii="Calibri" w:hAnsi="Calibri" w:cs="Calibri"/>
      <w:lang w:val="en-GB" w:eastAsia="en-GB"/>
    </w:rPr>
  </w:style>
  <w:style w:type="paragraph" w:styleId="BodyText">
    <w:name w:val="Body Text"/>
    <w:basedOn w:val="Normal"/>
    <w:link w:val="BodyTextChar"/>
    <w:semiHidden/>
    <w:unhideWhenUsed/>
    <w:rsid w:val="00723CE8"/>
    <w:pPr>
      <w:widowControl w:val="0"/>
      <w:suppressAutoHyphens/>
      <w:spacing w:after="120" w:line="240" w:lineRule="auto"/>
    </w:pPr>
    <w:rPr>
      <w:rFonts w:ascii="Times New Roman" w:eastAsia="SimSun" w:hAnsi="Times New Roman" w:cs="Arial"/>
      <w:kern w:val="2"/>
      <w:sz w:val="24"/>
      <w:szCs w:val="24"/>
      <w:lang w:val="en-GB" w:eastAsia="hi-IN" w:bidi="hi-IN"/>
    </w:rPr>
  </w:style>
  <w:style w:type="character" w:customStyle="1" w:styleId="BodyTextChar">
    <w:name w:val="Body Text Char"/>
    <w:basedOn w:val="DefaultParagraphFont"/>
    <w:link w:val="BodyText"/>
    <w:semiHidden/>
    <w:rsid w:val="00723CE8"/>
    <w:rPr>
      <w:rFonts w:ascii="Times New Roman" w:eastAsia="SimSun" w:hAnsi="Times New Roman" w:cs="Ari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02531">
      <w:bodyDiv w:val="1"/>
      <w:marLeft w:val="0"/>
      <w:marRight w:val="0"/>
      <w:marTop w:val="0"/>
      <w:marBottom w:val="0"/>
      <w:divBdr>
        <w:top w:val="none" w:sz="0" w:space="0" w:color="auto"/>
        <w:left w:val="none" w:sz="0" w:space="0" w:color="auto"/>
        <w:bottom w:val="none" w:sz="0" w:space="0" w:color="auto"/>
        <w:right w:val="none" w:sz="0" w:space="0" w:color="auto"/>
      </w:divBdr>
    </w:div>
    <w:div w:id="103036803">
      <w:bodyDiv w:val="1"/>
      <w:marLeft w:val="0"/>
      <w:marRight w:val="0"/>
      <w:marTop w:val="0"/>
      <w:marBottom w:val="0"/>
      <w:divBdr>
        <w:top w:val="none" w:sz="0" w:space="0" w:color="auto"/>
        <w:left w:val="none" w:sz="0" w:space="0" w:color="auto"/>
        <w:bottom w:val="none" w:sz="0" w:space="0" w:color="auto"/>
        <w:right w:val="none" w:sz="0" w:space="0" w:color="auto"/>
      </w:divBdr>
    </w:div>
    <w:div w:id="312687375">
      <w:bodyDiv w:val="1"/>
      <w:marLeft w:val="0"/>
      <w:marRight w:val="0"/>
      <w:marTop w:val="0"/>
      <w:marBottom w:val="0"/>
      <w:divBdr>
        <w:top w:val="none" w:sz="0" w:space="0" w:color="auto"/>
        <w:left w:val="none" w:sz="0" w:space="0" w:color="auto"/>
        <w:bottom w:val="none" w:sz="0" w:space="0" w:color="auto"/>
        <w:right w:val="none" w:sz="0" w:space="0" w:color="auto"/>
      </w:divBdr>
    </w:div>
    <w:div w:id="353306875">
      <w:bodyDiv w:val="1"/>
      <w:marLeft w:val="0"/>
      <w:marRight w:val="0"/>
      <w:marTop w:val="0"/>
      <w:marBottom w:val="0"/>
      <w:divBdr>
        <w:top w:val="none" w:sz="0" w:space="0" w:color="auto"/>
        <w:left w:val="none" w:sz="0" w:space="0" w:color="auto"/>
        <w:bottom w:val="none" w:sz="0" w:space="0" w:color="auto"/>
        <w:right w:val="none" w:sz="0" w:space="0" w:color="auto"/>
      </w:divBdr>
    </w:div>
    <w:div w:id="376046487">
      <w:bodyDiv w:val="1"/>
      <w:marLeft w:val="0"/>
      <w:marRight w:val="0"/>
      <w:marTop w:val="0"/>
      <w:marBottom w:val="0"/>
      <w:divBdr>
        <w:top w:val="none" w:sz="0" w:space="0" w:color="auto"/>
        <w:left w:val="none" w:sz="0" w:space="0" w:color="auto"/>
        <w:bottom w:val="none" w:sz="0" w:space="0" w:color="auto"/>
        <w:right w:val="none" w:sz="0" w:space="0" w:color="auto"/>
      </w:divBdr>
    </w:div>
    <w:div w:id="393089444">
      <w:bodyDiv w:val="1"/>
      <w:marLeft w:val="0"/>
      <w:marRight w:val="0"/>
      <w:marTop w:val="0"/>
      <w:marBottom w:val="0"/>
      <w:divBdr>
        <w:top w:val="none" w:sz="0" w:space="0" w:color="auto"/>
        <w:left w:val="none" w:sz="0" w:space="0" w:color="auto"/>
        <w:bottom w:val="none" w:sz="0" w:space="0" w:color="auto"/>
        <w:right w:val="none" w:sz="0" w:space="0" w:color="auto"/>
      </w:divBdr>
    </w:div>
    <w:div w:id="752748992">
      <w:bodyDiv w:val="1"/>
      <w:marLeft w:val="0"/>
      <w:marRight w:val="0"/>
      <w:marTop w:val="0"/>
      <w:marBottom w:val="0"/>
      <w:divBdr>
        <w:top w:val="none" w:sz="0" w:space="0" w:color="auto"/>
        <w:left w:val="none" w:sz="0" w:space="0" w:color="auto"/>
        <w:bottom w:val="none" w:sz="0" w:space="0" w:color="auto"/>
        <w:right w:val="none" w:sz="0" w:space="0" w:color="auto"/>
      </w:divBdr>
    </w:div>
    <w:div w:id="907308192">
      <w:bodyDiv w:val="1"/>
      <w:marLeft w:val="0"/>
      <w:marRight w:val="0"/>
      <w:marTop w:val="0"/>
      <w:marBottom w:val="0"/>
      <w:divBdr>
        <w:top w:val="none" w:sz="0" w:space="0" w:color="auto"/>
        <w:left w:val="none" w:sz="0" w:space="0" w:color="auto"/>
        <w:bottom w:val="none" w:sz="0" w:space="0" w:color="auto"/>
        <w:right w:val="none" w:sz="0" w:space="0" w:color="auto"/>
      </w:divBdr>
    </w:div>
    <w:div w:id="1333148269">
      <w:bodyDiv w:val="1"/>
      <w:marLeft w:val="0"/>
      <w:marRight w:val="0"/>
      <w:marTop w:val="0"/>
      <w:marBottom w:val="0"/>
      <w:divBdr>
        <w:top w:val="none" w:sz="0" w:space="0" w:color="auto"/>
        <w:left w:val="none" w:sz="0" w:space="0" w:color="auto"/>
        <w:bottom w:val="none" w:sz="0" w:space="0" w:color="auto"/>
        <w:right w:val="none" w:sz="0" w:space="0" w:color="auto"/>
      </w:divBdr>
    </w:div>
    <w:div w:id="1367095546">
      <w:bodyDiv w:val="1"/>
      <w:marLeft w:val="0"/>
      <w:marRight w:val="0"/>
      <w:marTop w:val="0"/>
      <w:marBottom w:val="0"/>
      <w:divBdr>
        <w:top w:val="none" w:sz="0" w:space="0" w:color="auto"/>
        <w:left w:val="none" w:sz="0" w:space="0" w:color="auto"/>
        <w:bottom w:val="none" w:sz="0" w:space="0" w:color="auto"/>
        <w:right w:val="none" w:sz="0" w:space="0" w:color="auto"/>
      </w:divBdr>
    </w:div>
    <w:div w:id="1754352214">
      <w:bodyDiv w:val="1"/>
      <w:marLeft w:val="0"/>
      <w:marRight w:val="0"/>
      <w:marTop w:val="0"/>
      <w:marBottom w:val="0"/>
      <w:divBdr>
        <w:top w:val="none" w:sz="0" w:space="0" w:color="auto"/>
        <w:left w:val="none" w:sz="0" w:space="0" w:color="auto"/>
        <w:bottom w:val="none" w:sz="0" w:space="0" w:color="auto"/>
        <w:right w:val="none" w:sz="0" w:space="0" w:color="auto"/>
      </w:divBdr>
    </w:div>
    <w:div w:id="1755978754">
      <w:bodyDiv w:val="1"/>
      <w:marLeft w:val="0"/>
      <w:marRight w:val="0"/>
      <w:marTop w:val="0"/>
      <w:marBottom w:val="0"/>
      <w:divBdr>
        <w:top w:val="none" w:sz="0" w:space="0" w:color="auto"/>
        <w:left w:val="none" w:sz="0" w:space="0" w:color="auto"/>
        <w:bottom w:val="none" w:sz="0" w:space="0" w:color="auto"/>
        <w:right w:val="none" w:sz="0" w:space="0" w:color="auto"/>
      </w:divBdr>
    </w:div>
    <w:div w:id="1845434833">
      <w:bodyDiv w:val="1"/>
      <w:marLeft w:val="0"/>
      <w:marRight w:val="0"/>
      <w:marTop w:val="0"/>
      <w:marBottom w:val="0"/>
      <w:divBdr>
        <w:top w:val="none" w:sz="0" w:space="0" w:color="auto"/>
        <w:left w:val="none" w:sz="0" w:space="0" w:color="auto"/>
        <w:bottom w:val="none" w:sz="0" w:space="0" w:color="auto"/>
        <w:right w:val="none" w:sz="0" w:space="0" w:color="auto"/>
      </w:divBdr>
    </w:div>
    <w:div w:id="1849950628">
      <w:bodyDiv w:val="1"/>
      <w:marLeft w:val="0"/>
      <w:marRight w:val="0"/>
      <w:marTop w:val="0"/>
      <w:marBottom w:val="0"/>
      <w:divBdr>
        <w:top w:val="none" w:sz="0" w:space="0" w:color="auto"/>
        <w:left w:val="none" w:sz="0" w:space="0" w:color="auto"/>
        <w:bottom w:val="none" w:sz="0" w:space="0" w:color="auto"/>
        <w:right w:val="none" w:sz="0" w:space="0" w:color="auto"/>
      </w:divBdr>
    </w:div>
    <w:div w:id="195155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6621E-98D1-4EEC-8AE7-2B84FE2D1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dc:description/>
  <cp:lastModifiedBy>Shillingstone Parish Council</cp:lastModifiedBy>
  <cp:revision>2</cp:revision>
  <cp:lastPrinted>2019-05-16T06:05:00Z</cp:lastPrinted>
  <dcterms:created xsi:type="dcterms:W3CDTF">2019-06-08T14:38:00Z</dcterms:created>
  <dcterms:modified xsi:type="dcterms:W3CDTF">2019-06-08T14:38:00Z</dcterms:modified>
</cp:coreProperties>
</file>